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BA" w:rsidRDefault="00047D18">
      <w:r w:rsidRPr="00047D18">
        <w:rPr>
          <w:rFonts w:ascii="Tempus Sans ITC" w:hAnsi="Tempus Sans ITC"/>
          <w:smallCaps/>
          <w:shadow/>
          <w:noProof/>
          <w:color w:val="365F91"/>
          <w:sz w:val="52"/>
          <w:szCs w:val="52"/>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56.05pt;margin-top:5.2pt;width:185.65pt;height:178.1pt;rotation:-360;z-index:251649024;mso-position-horizontal-relative:margin;mso-position-vertical-relative:margin;mso-width-relative:margin;mso-height-relative:margin" o:allowincell="f" adj="1739" filled="t" strokecolor="#4f81bd" strokeweight="2.5pt">
            <v:imagedata embosscolor="shadow add(51)"/>
            <v:shadow color="#868686"/>
            <v:textbox style="mso-next-textbox:#_x0000_s1026;mso-fit-shape-to-text:t" inset="3.6pt,,3.6pt">
              <w:txbxContent>
                <w:p w:rsidR="00830AB5" w:rsidRPr="00F70B8C" w:rsidRDefault="00830AB5" w:rsidP="00F70B8C">
                  <w:pPr>
                    <w:jc w:val="center"/>
                    <w:rPr>
                      <w:rFonts w:ascii="Tempus Sans ITC" w:hAnsi="Tempus Sans ITC"/>
                      <w:szCs w:val="24"/>
                    </w:rPr>
                  </w:pPr>
                  <w:r w:rsidRPr="00F70B8C">
                    <w:rPr>
                      <w:rFonts w:ascii="Tempus Sans ITC" w:hAnsi="Tempus Sans ITC"/>
                      <w:szCs w:val="24"/>
                    </w:rPr>
                    <w:t>The Dick Howser Center</w:t>
                  </w:r>
                </w:p>
                <w:p w:rsidR="00830AB5" w:rsidRPr="00F70B8C" w:rsidRDefault="00B04A63" w:rsidP="00F70B8C">
                  <w:pPr>
                    <w:jc w:val="center"/>
                    <w:rPr>
                      <w:rFonts w:ascii="Tempus Sans ITC" w:hAnsi="Tempus Sans ITC"/>
                      <w:szCs w:val="24"/>
                    </w:rPr>
                  </w:pPr>
                  <w:r>
                    <w:rPr>
                      <w:rFonts w:ascii="Tempus Sans ITC" w:hAnsi="Tempus Sans ITC"/>
                      <w:szCs w:val="24"/>
                    </w:rPr>
                    <w:t>3519 Easter Stanley Court</w:t>
                  </w:r>
                </w:p>
                <w:p w:rsidR="00830AB5" w:rsidRPr="00F70B8C" w:rsidRDefault="00830AB5" w:rsidP="00F70B8C">
                  <w:pPr>
                    <w:jc w:val="center"/>
                    <w:rPr>
                      <w:rFonts w:ascii="Tempus Sans ITC" w:hAnsi="Tempus Sans ITC"/>
                      <w:szCs w:val="24"/>
                    </w:rPr>
                  </w:pPr>
                  <w:r w:rsidRPr="00F70B8C">
                    <w:rPr>
                      <w:rFonts w:ascii="Tempus Sans ITC" w:hAnsi="Tempus Sans ITC"/>
                      <w:szCs w:val="24"/>
                    </w:rPr>
                    <w:t>Tallahassee, FL 3230</w:t>
                  </w:r>
                  <w:r w:rsidR="00B04A63">
                    <w:rPr>
                      <w:rFonts w:ascii="Tempus Sans ITC" w:hAnsi="Tempus Sans ITC"/>
                      <w:szCs w:val="24"/>
                    </w:rPr>
                    <w:t>8</w:t>
                  </w:r>
                </w:p>
                <w:p w:rsidR="00830AB5" w:rsidRPr="00F70B8C" w:rsidRDefault="00830AB5" w:rsidP="00F70B8C">
                  <w:pPr>
                    <w:jc w:val="center"/>
                    <w:rPr>
                      <w:rFonts w:ascii="Tempus Sans ITC" w:hAnsi="Tempus Sans ITC"/>
                      <w:szCs w:val="24"/>
                    </w:rPr>
                  </w:pPr>
                  <w:r w:rsidRPr="00F70B8C">
                    <w:rPr>
                      <w:rFonts w:ascii="Tempus Sans ITC" w:hAnsi="Tempus Sans ITC"/>
                      <w:szCs w:val="24"/>
                    </w:rPr>
                    <w:t>Phone 850-</w:t>
                  </w:r>
                  <w:r w:rsidR="00B04A63">
                    <w:rPr>
                      <w:rFonts w:ascii="Tempus Sans ITC" w:hAnsi="Tempus Sans ITC"/>
                      <w:szCs w:val="24"/>
                    </w:rPr>
                    <w:t>921-5437</w:t>
                  </w:r>
                </w:p>
                <w:p w:rsidR="00830AB5" w:rsidRDefault="00830AB5" w:rsidP="00F70B8C">
                  <w:pPr>
                    <w:jc w:val="center"/>
                    <w:rPr>
                      <w:rFonts w:ascii="Tempus Sans ITC" w:hAnsi="Tempus Sans ITC"/>
                      <w:szCs w:val="24"/>
                    </w:rPr>
                  </w:pPr>
                  <w:r w:rsidRPr="00F70B8C">
                    <w:rPr>
                      <w:rFonts w:ascii="Tempus Sans ITC" w:hAnsi="Tempus Sans ITC"/>
                      <w:szCs w:val="24"/>
                    </w:rPr>
                    <w:t>Fax 850-</w:t>
                  </w:r>
                  <w:r w:rsidR="00B04A63">
                    <w:rPr>
                      <w:rFonts w:ascii="Tempus Sans ITC" w:hAnsi="Tempus Sans ITC"/>
                      <w:szCs w:val="24"/>
                    </w:rPr>
                    <w:t>921-4734</w:t>
                  </w:r>
                </w:p>
                <w:p w:rsidR="00830AB5" w:rsidRPr="00F70B8C" w:rsidRDefault="00B04A63" w:rsidP="00F70B8C">
                  <w:pPr>
                    <w:jc w:val="center"/>
                    <w:rPr>
                      <w:rFonts w:ascii="Tempus Sans ITC" w:hAnsi="Tempus Sans ITC"/>
                      <w:szCs w:val="24"/>
                    </w:rPr>
                  </w:pPr>
                  <w:r>
                    <w:rPr>
                      <w:rFonts w:ascii="Tempus Sans ITC" w:hAnsi="Tempus Sans ITC"/>
                      <w:szCs w:val="24"/>
                    </w:rPr>
                    <w:t>E-mail ksineath</w:t>
                  </w:r>
                  <w:r w:rsidR="00830AB5">
                    <w:rPr>
                      <w:rFonts w:ascii="Tempus Sans ITC" w:hAnsi="Tempus Sans ITC"/>
                      <w:szCs w:val="24"/>
                    </w:rPr>
                    <w:t>@goodwillbigbend.com</w:t>
                  </w:r>
                </w:p>
              </w:txbxContent>
            </v:textbox>
            <w10:wrap type="square" anchorx="margin" anchory="margin"/>
          </v:shape>
        </w:pict>
      </w:r>
      <w:r w:rsidR="00F9534C">
        <w:rPr>
          <w:noProof/>
        </w:rPr>
        <w:drawing>
          <wp:anchor distT="0" distB="0" distL="114300" distR="114300" simplePos="0" relativeHeight="251646976" behindDoc="1" locked="0" layoutInCell="1" allowOverlap="1">
            <wp:simplePos x="0" y="0"/>
            <wp:positionH relativeFrom="column">
              <wp:posOffset>5150358</wp:posOffset>
            </wp:positionH>
            <wp:positionV relativeFrom="paragraph">
              <wp:posOffset>-23495</wp:posOffset>
            </wp:positionV>
            <wp:extent cx="3660252" cy="857776"/>
            <wp:effectExtent l="285750" t="114300" r="264048" b="113774"/>
            <wp:wrapNone/>
            <wp:docPr id="25" name="Picture 0" descr="DickHowser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ckHowserlogo2.JPG"/>
                    <pic:cNvPicPr/>
                  </pic:nvPicPr>
                  <pic:blipFill>
                    <a:blip r:embed="rId8" cstate="print"/>
                    <a:stretch>
                      <a:fillRect/>
                    </a:stretch>
                  </pic:blipFill>
                  <pic:spPr>
                    <a:xfrm>
                      <a:off x="0" y="0"/>
                      <a:ext cx="3660252" cy="857776"/>
                    </a:xfrm>
                    <a:prstGeom prst="rect">
                      <a:avLst/>
                    </a:prstGeom>
                    <a:effectLst>
                      <a:outerShdw blurRad="114300" sx="109000" sy="109000" algn="ctr" rotWithShape="0">
                        <a:schemeClr val="accent1">
                          <a:alpha val="53000"/>
                        </a:schemeClr>
                      </a:outerShdw>
                    </a:effectLst>
                  </pic:spPr>
                </pic:pic>
              </a:graphicData>
            </a:graphic>
          </wp:anchor>
        </w:drawing>
      </w:r>
    </w:p>
    <w:p w:rsidR="001C43BA" w:rsidRDefault="001C43BA"/>
    <w:p w:rsidR="001C43BA" w:rsidRDefault="001C43BA"/>
    <w:p w:rsidR="001C43BA" w:rsidRDefault="001C43BA"/>
    <w:p w:rsidR="001C43BA" w:rsidRDefault="001C43BA"/>
    <w:p w:rsidR="001C43BA" w:rsidRDefault="001C43BA"/>
    <w:p w:rsidR="001C43BA" w:rsidRDefault="001C43BA" w:rsidP="001C43BA">
      <w:pPr>
        <w:jc w:val="center"/>
        <w:rPr>
          <w:rFonts w:ascii="Tempus Sans ITC" w:hAnsi="Tempus Sans ITC"/>
          <w:smallCaps/>
          <w:shadow/>
          <w:color w:val="365F91"/>
          <w:sz w:val="52"/>
          <w:szCs w:val="52"/>
        </w:rPr>
      </w:pPr>
    </w:p>
    <w:p w:rsidR="00A23811" w:rsidRDefault="00A23811" w:rsidP="001C43BA">
      <w:pPr>
        <w:jc w:val="center"/>
        <w:rPr>
          <w:rFonts w:ascii="Tempus Sans ITC" w:hAnsi="Tempus Sans ITC"/>
          <w:smallCaps/>
          <w:shadow/>
          <w:color w:val="365F91"/>
          <w:sz w:val="52"/>
          <w:szCs w:val="52"/>
        </w:rPr>
      </w:pPr>
    </w:p>
    <w:p w:rsidR="00A23811" w:rsidRDefault="00A23811" w:rsidP="001C43BA">
      <w:pPr>
        <w:jc w:val="center"/>
        <w:rPr>
          <w:rFonts w:ascii="Tempus Sans ITC" w:hAnsi="Tempus Sans ITC"/>
          <w:smallCaps/>
          <w:shadow/>
          <w:color w:val="365F91"/>
          <w:sz w:val="52"/>
          <w:szCs w:val="52"/>
        </w:rPr>
      </w:pPr>
    </w:p>
    <w:p w:rsidR="00A23811" w:rsidRDefault="00A23811" w:rsidP="001C43BA">
      <w:pPr>
        <w:jc w:val="center"/>
        <w:rPr>
          <w:rFonts w:ascii="Tempus Sans ITC" w:hAnsi="Tempus Sans ITC"/>
          <w:smallCaps/>
          <w:shadow/>
          <w:color w:val="365F91"/>
          <w:sz w:val="52"/>
          <w:szCs w:val="52"/>
        </w:rPr>
      </w:pPr>
    </w:p>
    <w:p w:rsidR="00A23811" w:rsidRDefault="00A23811" w:rsidP="001C43BA">
      <w:pPr>
        <w:jc w:val="center"/>
        <w:rPr>
          <w:rFonts w:ascii="Tempus Sans ITC" w:hAnsi="Tempus Sans ITC"/>
          <w:smallCaps/>
          <w:shadow/>
          <w:color w:val="365F91"/>
          <w:sz w:val="52"/>
          <w:szCs w:val="52"/>
        </w:rPr>
      </w:pPr>
    </w:p>
    <w:p w:rsidR="002A7B38" w:rsidRDefault="00F9534C" w:rsidP="001C43BA">
      <w:pPr>
        <w:jc w:val="center"/>
        <w:rPr>
          <w:rFonts w:ascii="Tempus Sans ITC" w:hAnsi="Tempus Sans ITC"/>
          <w:smallCaps/>
          <w:shadow/>
          <w:color w:val="365F91"/>
          <w:sz w:val="52"/>
          <w:szCs w:val="52"/>
        </w:rPr>
      </w:pPr>
      <w:r>
        <w:rPr>
          <w:noProof/>
        </w:rPr>
        <w:drawing>
          <wp:anchor distT="0" distB="0" distL="114300" distR="114300" simplePos="0" relativeHeight="251670528" behindDoc="0" locked="0" layoutInCell="1" allowOverlap="1">
            <wp:simplePos x="0" y="0"/>
            <wp:positionH relativeFrom="column">
              <wp:posOffset>711835</wp:posOffset>
            </wp:positionH>
            <wp:positionV relativeFrom="paragraph">
              <wp:posOffset>523240</wp:posOffset>
            </wp:positionV>
            <wp:extent cx="2286000" cy="626745"/>
            <wp:effectExtent l="19050" t="0" r="0" b="0"/>
            <wp:wrapNone/>
            <wp:docPr id="29" name="Picture 29" descr="Goodwill Big Bend Logo TRU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odwill Big Bend Logo TRUE COLOR"/>
                    <pic:cNvPicPr>
                      <a:picLocks noChangeAspect="1" noChangeArrowheads="1"/>
                    </pic:cNvPicPr>
                  </pic:nvPicPr>
                  <pic:blipFill>
                    <a:blip r:embed="rId9" cstate="print"/>
                    <a:srcRect/>
                    <a:stretch>
                      <a:fillRect/>
                    </a:stretch>
                  </pic:blipFill>
                  <pic:spPr bwMode="auto">
                    <a:xfrm>
                      <a:off x="0" y="0"/>
                      <a:ext cx="2286000" cy="626745"/>
                    </a:xfrm>
                    <a:prstGeom prst="rect">
                      <a:avLst/>
                    </a:prstGeom>
                    <a:noFill/>
                  </pic:spPr>
                </pic:pic>
              </a:graphicData>
            </a:graphic>
          </wp:anchor>
        </w:drawing>
      </w:r>
    </w:p>
    <w:p w:rsidR="00A23811" w:rsidRDefault="00A23811" w:rsidP="001C43BA">
      <w:pPr>
        <w:jc w:val="center"/>
        <w:rPr>
          <w:rFonts w:ascii="Tempus Sans ITC" w:hAnsi="Tempus Sans ITC"/>
          <w:smallCaps/>
          <w:shadow/>
          <w:color w:val="365F91"/>
          <w:sz w:val="52"/>
          <w:szCs w:val="52"/>
        </w:rPr>
      </w:pPr>
    </w:p>
    <w:p w:rsidR="00A23811" w:rsidRDefault="00F9534C" w:rsidP="001C43BA">
      <w:pPr>
        <w:jc w:val="center"/>
        <w:rPr>
          <w:rFonts w:ascii="Tempus Sans ITC" w:hAnsi="Tempus Sans ITC"/>
          <w:smallCaps/>
          <w:shadow/>
          <w:color w:val="365F91"/>
          <w:sz w:val="52"/>
          <w:szCs w:val="52"/>
        </w:rPr>
      </w:pPr>
      <w:r>
        <w:rPr>
          <w:rFonts w:ascii="Tempus Sans ITC" w:hAnsi="Tempus Sans ITC"/>
          <w:smallCaps/>
          <w:shadow/>
          <w:noProof/>
          <w:color w:val="365F91"/>
          <w:sz w:val="52"/>
          <w:szCs w:val="52"/>
        </w:rPr>
        <w:drawing>
          <wp:anchor distT="0" distB="0" distL="114300" distR="114300" simplePos="0" relativeHeight="251651072" behindDoc="1" locked="0" layoutInCell="1" allowOverlap="1">
            <wp:simplePos x="0" y="0"/>
            <wp:positionH relativeFrom="column">
              <wp:posOffset>1289050</wp:posOffset>
            </wp:positionH>
            <wp:positionV relativeFrom="paragraph">
              <wp:posOffset>123190</wp:posOffset>
            </wp:positionV>
            <wp:extent cx="1026160" cy="446405"/>
            <wp:effectExtent l="19050" t="0" r="2540" b="0"/>
            <wp:wrapNone/>
            <wp:docPr id="23" name="Picture 2" descr="united wa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way logo.gif"/>
                    <pic:cNvPicPr>
                      <a:picLocks noChangeAspect="1" noChangeArrowheads="1"/>
                    </pic:cNvPicPr>
                  </pic:nvPicPr>
                  <pic:blipFill>
                    <a:blip r:embed="rId10"/>
                    <a:srcRect/>
                    <a:stretch>
                      <a:fillRect/>
                    </a:stretch>
                  </pic:blipFill>
                  <pic:spPr bwMode="auto">
                    <a:xfrm>
                      <a:off x="0" y="0"/>
                      <a:ext cx="1026160" cy="446405"/>
                    </a:xfrm>
                    <a:prstGeom prst="rect">
                      <a:avLst/>
                    </a:prstGeom>
                    <a:noFill/>
                  </pic:spPr>
                </pic:pic>
              </a:graphicData>
            </a:graphic>
          </wp:anchor>
        </w:drawing>
      </w:r>
    </w:p>
    <w:p w:rsidR="00A23811" w:rsidRDefault="00A23811" w:rsidP="001C43BA">
      <w:pPr>
        <w:jc w:val="center"/>
        <w:rPr>
          <w:rFonts w:ascii="Tempus Sans ITC" w:hAnsi="Tempus Sans ITC"/>
          <w:smallCaps/>
          <w:shadow/>
          <w:color w:val="365F91"/>
          <w:sz w:val="52"/>
          <w:szCs w:val="52"/>
        </w:rPr>
      </w:pPr>
    </w:p>
    <w:p w:rsidR="00A23811" w:rsidRDefault="00A23811" w:rsidP="001C43BA">
      <w:pPr>
        <w:jc w:val="center"/>
        <w:rPr>
          <w:rFonts w:ascii="Tempus Sans ITC" w:hAnsi="Tempus Sans ITC"/>
          <w:smallCaps/>
          <w:shadow/>
          <w:color w:val="365F91"/>
          <w:sz w:val="52"/>
          <w:szCs w:val="52"/>
        </w:rPr>
      </w:pPr>
    </w:p>
    <w:p w:rsidR="00A23811" w:rsidRDefault="00A23811" w:rsidP="001C43BA">
      <w:pPr>
        <w:jc w:val="center"/>
        <w:rPr>
          <w:rFonts w:ascii="Tempus Sans ITC" w:hAnsi="Tempus Sans ITC"/>
          <w:smallCaps/>
          <w:shadow/>
          <w:color w:val="365F91"/>
          <w:sz w:val="52"/>
          <w:szCs w:val="52"/>
        </w:rPr>
      </w:pPr>
    </w:p>
    <w:p w:rsidR="00A23811" w:rsidRDefault="00A23811" w:rsidP="001C43BA">
      <w:pPr>
        <w:jc w:val="center"/>
        <w:rPr>
          <w:rFonts w:ascii="Tempus Sans ITC" w:hAnsi="Tempus Sans ITC"/>
          <w:smallCaps/>
          <w:shadow/>
          <w:color w:val="365F91"/>
          <w:sz w:val="52"/>
          <w:szCs w:val="52"/>
        </w:rPr>
      </w:pPr>
    </w:p>
    <w:p w:rsidR="00F70B8C" w:rsidRDefault="00F70B8C" w:rsidP="001C43BA">
      <w:pPr>
        <w:jc w:val="center"/>
        <w:rPr>
          <w:rFonts w:ascii="Tempus Sans ITC" w:hAnsi="Tempus Sans ITC"/>
          <w:smallCaps/>
          <w:shadow/>
          <w:color w:val="365F91"/>
          <w:sz w:val="52"/>
          <w:szCs w:val="52"/>
        </w:rPr>
      </w:pPr>
    </w:p>
    <w:p w:rsidR="00A23811" w:rsidRPr="00F70B8C" w:rsidRDefault="00A23811" w:rsidP="00A23811">
      <w:pPr>
        <w:jc w:val="center"/>
        <w:rPr>
          <w:rFonts w:ascii="Tempus Sans ITC" w:hAnsi="Tempus Sans ITC"/>
          <w:smallCaps/>
          <w:shadow/>
          <w:color w:val="365F91"/>
          <w:sz w:val="72"/>
          <w:szCs w:val="72"/>
        </w:rPr>
      </w:pPr>
      <w:r w:rsidRPr="00F70B8C">
        <w:rPr>
          <w:rFonts w:ascii="Tempus Sans ITC" w:hAnsi="Tempus Sans ITC"/>
          <w:smallCaps/>
          <w:shadow/>
          <w:color w:val="365F91"/>
          <w:sz w:val="72"/>
          <w:szCs w:val="72"/>
        </w:rPr>
        <w:t>Volunteer</w:t>
      </w:r>
    </w:p>
    <w:p w:rsidR="00A23811" w:rsidRPr="00F70B8C" w:rsidRDefault="00A23811" w:rsidP="00A23811">
      <w:pPr>
        <w:jc w:val="center"/>
        <w:rPr>
          <w:rFonts w:ascii="Tempus Sans ITC" w:hAnsi="Tempus Sans ITC"/>
          <w:smallCaps/>
          <w:shadow/>
          <w:color w:val="365F91"/>
          <w:sz w:val="72"/>
          <w:szCs w:val="72"/>
        </w:rPr>
      </w:pPr>
      <w:r w:rsidRPr="00F70B8C">
        <w:rPr>
          <w:rFonts w:ascii="Tempus Sans ITC" w:hAnsi="Tempus Sans ITC"/>
          <w:smallCaps/>
          <w:shadow/>
          <w:color w:val="365F91"/>
          <w:sz w:val="72"/>
          <w:szCs w:val="72"/>
        </w:rPr>
        <w:t>Handbook</w:t>
      </w:r>
    </w:p>
    <w:p w:rsidR="002A7B38" w:rsidRDefault="00047D18" w:rsidP="000A4DB0">
      <w:pPr>
        <w:rPr>
          <w:rFonts w:ascii="Tempus Sans ITC" w:hAnsi="Tempus Sans ITC"/>
          <w:smallCaps/>
          <w:shadow/>
          <w:color w:val="365F91"/>
          <w:sz w:val="52"/>
          <w:szCs w:val="52"/>
        </w:rPr>
      </w:pPr>
      <w:r>
        <w:rPr>
          <w:rFonts w:ascii="Tempus Sans ITC" w:hAnsi="Tempus Sans ITC"/>
          <w:smallCaps/>
          <w:shadow/>
          <w:noProof/>
          <w:color w:val="365F91"/>
          <w:sz w:val="52"/>
          <w:szCs w:val="52"/>
          <w:lang w:eastAsia="zh-TW"/>
        </w:rPr>
        <w:pict>
          <v:shapetype id="_x0000_t202" coordsize="21600,21600" o:spt="202" path="m,l,21600r21600,l21600,xe">
            <v:stroke joinstyle="miter"/>
            <v:path gradientshapeok="t" o:connecttype="rect"/>
          </v:shapetype>
          <v:shape id="_x0000_s1027" type="#_x0000_t202" style="position:absolute;margin-left:-10.3pt;margin-top:225.2pt;width:380.5pt;height:25.1pt;z-index:251650048;mso-width-relative:margin;mso-height-relative:margin" strokecolor="white">
            <v:textbox style="mso-next-textbox:#_x0000_s1027">
              <w:txbxContent>
                <w:p w:rsidR="00830AB5" w:rsidRPr="00F70B8C" w:rsidRDefault="00830AB5" w:rsidP="00F70B8C">
                  <w:pPr>
                    <w:jc w:val="center"/>
                    <w:rPr>
                      <w:rFonts w:ascii="Viner Hand ITC" w:hAnsi="Viner Hand ITC"/>
                      <w:sz w:val="16"/>
                      <w:szCs w:val="16"/>
                    </w:rPr>
                  </w:pPr>
                  <w:r w:rsidRPr="00F70B8C">
                    <w:rPr>
                      <w:rFonts w:ascii="Viner Hand ITC" w:hAnsi="Viner Hand ITC"/>
                      <w:sz w:val="16"/>
                      <w:szCs w:val="16"/>
                    </w:rPr>
                    <w:t>Our Mission is to improve the lives and acceptance of children with special needs and their families</w:t>
                  </w:r>
                </w:p>
              </w:txbxContent>
            </v:textbox>
          </v:shape>
        </w:pict>
      </w:r>
      <w:r w:rsidR="00F9534C">
        <w:rPr>
          <w:rFonts w:ascii="Tempus Sans ITC" w:hAnsi="Tempus Sans ITC"/>
          <w:smallCaps/>
          <w:shadow/>
          <w:noProof/>
          <w:color w:val="365F91"/>
          <w:sz w:val="52"/>
          <w:szCs w:val="52"/>
        </w:rPr>
        <w:drawing>
          <wp:anchor distT="0" distB="0" distL="114300" distR="114300" simplePos="0" relativeHeight="251648000" behindDoc="1" locked="0" layoutInCell="1" allowOverlap="1">
            <wp:simplePos x="0" y="0"/>
            <wp:positionH relativeFrom="column">
              <wp:posOffset>154305</wp:posOffset>
            </wp:positionH>
            <wp:positionV relativeFrom="paragraph">
              <wp:posOffset>1740027</wp:posOffset>
            </wp:positionV>
            <wp:extent cx="4219630" cy="959921"/>
            <wp:effectExtent l="400050" t="171450" r="447620" b="144979"/>
            <wp:wrapNone/>
            <wp:docPr id="22" name="Picture 1" descr="dch bor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ch border.jpg"/>
                    <pic:cNvPicPr/>
                  </pic:nvPicPr>
                  <pic:blipFill>
                    <a:blip r:embed="rId11" cstate="print"/>
                    <a:stretch>
                      <a:fillRect/>
                    </a:stretch>
                  </pic:blipFill>
                  <pic:spPr>
                    <a:xfrm>
                      <a:off x="0" y="0"/>
                      <a:ext cx="4219630" cy="959921"/>
                    </a:xfrm>
                    <a:prstGeom prst="rect">
                      <a:avLst/>
                    </a:prstGeom>
                    <a:effectLst>
                      <a:outerShdw blurRad="127000" sx="114000" sy="114000" algn="ctr" rotWithShape="0">
                        <a:schemeClr val="accent1">
                          <a:alpha val="56000"/>
                        </a:schemeClr>
                      </a:outerShdw>
                    </a:effectLst>
                  </pic:spPr>
                </pic:pic>
              </a:graphicData>
            </a:graphic>
          </wp:anchor>
        </w:drawing>
      </w:r>
      <w:r w:rsidR="002A7B38">
        <w:rPr>
          <w:rFonts w:ascii="Tempus Sans ITC" w:hAnsi="Tempus Sans ITC"/>
          <w:smallCaps/>
          <w:shadow/>
          <w:color w:val="365F91"/>
          <w:sz w:val="52"/>
          <w:szCs w:val="52"/>
        </w:rPr>
        <w:br w:type="page"/>
      </w:r>
      <w:r w:rsidR="002A7B38">
        <w:rPr>
          <w:rFonts w:ascii="Tempus Sans ITC" w:hAnsi="Tempus Sans ITC"/>
          <w:smallCaps/>
          <w:shadow/>
          <w:color w:val="365F91"/>
          <w:sz w:val="52"/>
          <w:szCs w:val="52"/>
        </w:rPr>
        <w:lastRenderedPageBreak/>
        <w:t>Welcome</w:t>
      </w:r>
    </w:p>
    <w:p w:rsidR="009D36DD" w:rsidRPr="008F2CDF" w:rsidRDefault="007B1866" w:rsidP="0028205E">
      <w:pPr>
        <w:rPr>
          <w:rFonts w:ascii="Tempus Sans ITC" w:hAnsi="Tempus Sans ITC"/>
          <w:sz w:val="32"/>
          <w:szCs w:val="32"/>
        </w:rPr>
      </w:pPr>
      <w:r w:rsidRPr="008F2CDF">
        <w:rPr>
          <w:rFonts w:ascii="Tempus Sans ITC" w:hAnsi="Tempus Sans ITC"/>
          <w:sz w:val="32"/>
          <w:szCs w:val="32"/>
        </w:rPr>
        <w:t>Thank you for choosing to volunteer your time here at The Dick Howser Center</w:t>
      </w:r>
      <w:r w:rsidR="00E54D15" w:rsidRPr="008F2CDF">
        <w:rPr>
          <w:rFonts w:ascii="Tempus Sans ITC" w:hAnsi="Tempus Sans ITC"/>
          <w:sz w:val="32"/>
          <w:szCs w:val="32"/>
        </w:rPr>
        <w:t xml:space="preserve"> for C</w:t>
      </w:r>
      <w:r w:rsidRPr="008F2CDF">
        <w:rPr>
          <w:rFonts w:ascii="Tempus Sans ITC" w:hAnsi="Tempus Sans ITC"/>
          <w:sz w:val="32"/>
          <w:szCs w:val="32"/>
        </w:rPr>
        <w:t>hildhood Services. The Dick Howser Center</w:t>
      </w:r>
      <w:r w:rsidR="00B06895" w:rsidRPr="008F2CDF">
        <w:rPr>
          <w:rFonts w:ascii="Tempus Sans ITC" w:hAnsi="Tempus Sans ITC"/>
          <w:sz w:val="32"/>
          <w:szCs w:val="32"/>
        </w:rPr>
        <w:t xml:space="preserve"> strive</w:t>
      </w:r>
      <w:r w:rsidRPr="008F2CDF">
        <w:rPr>
          <w:rFonts w:ascii="Tempus Sans ITC" w:hAnsi="Tempus Sans ITC"/>
          <w:sz w:val="32"/>
          <w:szCs w:val="32"/>
        </w:rPr>
        <w:t>s</w:t>
      </w:r>
      <w:r w:rsidR="00B06895" w:rsidRPr="008F2CDF">
        <w:rPr>
          <w:rFonts w:ascii="Tempus Sans ITC" w:hAnsi="Tempus Sans ITC"/>
          <w:sz w:val="32"/>
          <w:szCs w:val="32"/>
        </w:rPr>
        <w:t xml:space="preserve"> to create a unique and inclusive atmosphere where children with varying gifts and abilities enjoy a nurturing and natural environment desi</w:t>
      </w:r>
      <w:r w:rsidR="002729F6">
        <w:rPr>
          <w:rFonts w:ascii="Tempus Sans ITC" w:hAnsi="Tempus Sans ITC"/>
          <w:sz w:val="32"/>
          <w:szCs w:val="32"/>
        </w:rPr>
        <w:t>gned to encourage the growth of</w:t>
      </w:r>
      <w:r w:rsidR="00B06895" w:rsidRPr="008F2CDF">
        <w:rPr>
          <w:rFonts w:ascii="Tempus Sans ITC" w:hAnsi="Tempus Sans ITC"/>
          <w:sz w:val="32"/>
          <w:szCs w:val="32"/>
        </w:rPr>
        <w:t xml:space="preserve"> both self-esteem and personal independence. </w:t>
      </w:r>
    </w:p>
    <w:p w:rsidR="007B1866" w:rsidRPr="008F2CDF" w:rsidRDefault="007B1866" w:rsidP="0028205E">
      <w:pPr>
        <w:rPr>
          <w:rFonts w:ascii="Tempus Sans ITC" w:hAnsi="Tempus Sans ITC"/>
          <w:sz w:val="32"/>
          <w:szCs w:val="32"/>
        </w:rPr>
      </w:pPr>
      <w:r w:rsidRPr="008F2CDF">
        <w:rPr>
          <w:rFonts w:ascii="Tempus Sans ITC" w:hAnsi="Tempus Sans ITC"/>
          <w:sz w:val="32"/>
          <w:szCs w:val="32"/>
        </w:rPr>
        <w:t>To get you ready for your volunteer experience we have created this volunteer handbook. We hope that your time with us at The Dick Howser Center is both inspiring and educational.</w:t>
      </w:r>
    </w:p>
    <w:p w:rsidR="007B1866" w:rsidRDefault="007B1866" w:rsidP="0028205E">
      <w:pPr>
        <w:rPr>
          <w:rFonts w:ascii="Tempus Sans ITC" w:hAnsi="Tempus Sans ITC"/>
          <w:sz w:val="32"/>
          <w:szCs w:val="32"/>
        </w:rPr>
      </w:pPr>
      <w:r w:rsidRPr="008F2CDF">
        <w:rPr>
          <w:rFonts w:ascii="Tempus Sans ITC" w:hAnsi="Tempus Sans ITC"/>
          <w:sz w:val="32"/>
          <w:szCs w:val="32"/>
        </w:rPr>
        <w:t xml:space="preserve">As a volunteer, you are required to abide by all policies of </w:t>
      </w:r>
      <w:r w:rsidR="00E54D15" w:rsidRPr="008F2CDF">
        <w:rPr>
          <w:rFonts w:ascii="Tempus Sans ITC" w:hAnsi="Tempus Sans ITC"/>
          <w:sz w:val="32"/>
          <w:szCs w:val="32"/>
        </w:rPr>
        <w:t>DHC</w:t>
      </w:r>
      <w:r w:rsidRPr="008F2CDF">
        <w:rPr>
          <w:rFonts w:ascii="Tempus Sans ITC" w:hAnsi="Tempus Sans ITC"/>
          <w:sz w:val="32"/>
          <w:szCs w:val="32"/>
        </w:rPr>
        <w:t xml:space="preserve"> and to honor your commitment to service. If at any</w:t>
      </w:r>
      <w:r w:rsidR="00E54D15" w:rsidRPr="008F2CDF">
        <w:rPr>
          <w:rFonts w:ascii="Tempus Sans ITC" w:hAnsi="Tempus Sans ITC"/>
          <w:sz w:val="32"/>
          <w:szCs w:val="32"/>
        </w:rPr>
        <w:t xml:space="preserve"> </w:t>
      </w:r>
      <w:r w:rsidRPr="008F2CDF">
        <w:rPr>
          <w:rFonts w:ascii="Tempus Sans ITC" w:hAnsi="Tempus Sans ITC"/>
          <w:sz w:val="32"/>
          <w:szCs w:val="32"/>
        </w:rPr>
        <w:t>time</w:t>
      </w:r>
      <w:r w:rsidR="00E8323C" w:rsidRPr="008F2CDF">
        <w:rPr>
          <w:rFonts w:ascii="Tempus Sans ITC" w:hAnsi="Tempus Sans ITC"/>
          <w:sz w:val="32"/>
          <w:szCs w:val="32"/>
        </w:rPr>
        <w:t xml:space="preserve"> you have a problem related to your work, please contact Kim Streb</w:t>
      </w:r>
      <w:r w:rsidR="002729F6">
        <w:rPr>
          <w:rFonts w:ascii="Tempus Sans ITC" w:hAnsi="Tempus Sans ITC"/>
          <w:sz w:val="32"/>
          <w:szCs w:val="32"/>
        </w:rPr>
        <w:t xml:space="preserve">, Administrative Program Director </w:t>
      </w:r>
      <w:r w:rsidR="00E54D15" w:rsidRPr="008F2CDF">
        <w:rPr>
          <w:rFonts w:ascii="Tempus Sans ITC" w:hAnsi="Tempus Sans ITC"/>
          <w:sz w:val="32"/>
          <w:szCs w:val="32"/>
        </w:rPr>
        <w:t xml:space="preserve">at 850-671-3569 or </w:t>
      </w:r>
      <w:r w:rsidR="00830AB5">
        <w:rPr>
          <w:rFonts w:ascii="Tempus Sans ITC" w:hAnsi="Tempus Sans ITC"/>
          <w:sz w:val="32"/>
          <w:szCs w:val="32"/>
        </w:rPr>
        <w:t>kstreb@goodwillbigbend.com</w:t>
      </w:r>
      <w:r w:rsidR="00E54D15" w:rsidRPr="008F2CDF">
        <w:rPr>
          <w:rFonts w:ascii="Tempus Sans ITC" w:hAnsi="Tempus Sans ITC"/>
          <w:sz w:val="32"/>
          <w:szCs w:val="32"/>
        </w:rPr>
        <w:t>.</w:t>
      </w:r>
    </w:p>
    <w:p w:rsidR="008F2CDF" w:rsidRDefault="00F9534C" w:rsidP="0028205E">
      <w:pPr>
        <w:rPr>
          <w:rFonts w:ascii="Tempus Sans ITC" w:hAnsi="Tempus Sans ITC"/>
          <w:sz w:val="32"/>
          <w:szCs w:val="32"/>
        </w:rPr>
      </w:pPr>
      <w:r>
        <w:rPr>
          <w:rFonts w:ascii="Tempus Sans ITC" w:hAnsi="Tempus Sans ITC"/>
          <w:noProof/>
          <w:sz w:val="32"/>
          <w:szCs w:val="32"/>
        </w:rPr>
        <w:drawing>
          <wp:anchor distT="0" distB="0" distL="114300" distR="114300" simplePos="0" relativeHeight="251663360" behindDoc="1" locked="0" layoutInCell="1" allowOverlap="1">
            <wp:simplePos x="0" y="0"/>
            <wp:positionH relativeFrom="column">
              <wp:posOffset>9088</wp:posOffset>
            </wp:positionH>
            <wp:positionV relativeFrom="paragraph">
              <wp:posOffset>59055</wp:posOffset>
            </wp:positionV>
            <wp:extent cx="3749007" cy="1047740"/>
            <wp:effectExtent l="76200" t="0" r="41943" b="57160"/>
            <wp:wrapNone/>
            <wp:docPr id="2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My Documents\My Pictures\Microsoft Clip Organizer\j0288988.wmf"/>
                    <pic:cNvPicPr>
                      <a:picLocks noChangeAspect="1" noChangeArrowheads="1"/>
                    </pic:cNvPicPr>
                  </pic:nvPicPr>
                  <pic:blipFill>
                    <a:blip r:embed="rId12" cstate="print"/>
                    <a:srcRect/>
                    <a:stretch>
                      <a:fillRect/>
                    </a:stretch>
                  </pic:blipFill>
                  <pic:spPr bwMode="auto">
                    <a:xfrm>
                      <a:off x="0" y="0"/>
                      <a:ext cx="3749007" cy="1047740"/>
                    </a:xfrm>
                    <a:prstGeom prst="rect">
                      <a:avLst/>
                    </a:prstGeom>
                    <a:noFill/>
                    <a:ln w="9525">
                      <a:noFill/>
                      <a:miter lim="800000"/>
                      <a:headEnd/>
                      <a:tailEnd/>
                    </a:ln>
                    <a:effectLst>
                      <a:outerShdw blurRad="50800" dist="50800" dir="5400000" algn="ctr" rotWithShape="0">
                        <a:srgbClr val="000000">
                          <a:alpha val="37000"/>
                        </a:srgbClr>
                      </a:outerShdw>
                    </a:effectLst>
                  </pic:spPr>
                </pic:pic>
              </a:graphicData>
            </a:graphic>
          </wp:anchor>
        </w:drawing>
      </w:r>
    </w:p>
    <w:p w:rsidR="008F2CDF" w:rsidRPr="008F2CDF" w:rsidRDefault="008F2CDF" w:rsidP="0028205E">
      <w:pPr>
        <w:rPr>
          <w:rFonts w:ascii="Tempus Sans ITC" w:hAnsi="Tempus Sans ITC"/>
          <w:sz w:val="32"/>
          <w:szCs w:val="32"/>
        </w:rPr>
      </w:pPr>
    </w:p>
    <w:p w:rsidR="002A7B38" w:rsidRPr="002A7B38" w:rsidRDefault="002A7B38" w:rsidP="007B1866">
      <w:pPr>
        <w:rPr>
          <w:rFonts w:ascii="Tempus Sans ITC" w:hAnsi="Tempus Sans ITC"/>
          <w:sz w:val="36"/>
          <w:szCs w:val="52"/>
        </w:rPr>
      </w:pPr>
    </w:p>
    <w:p w:rsidR="00E54D15" w:rsidRDefault="00F9534C" w:rsidP="002A7B38">
      <w:pPr>
        <w:rPr>
          <w:rFonts w:ascii="Tempus Sans ITC" w:hAnsi="Tempus Sans ITC"/>
          <w:smallCaps/>
          <w:shadow/>
          <w:color w:val="365F91"/>
          <w:sz w:val="52"/>
          <w:szCs w:val="52"/>
        </w:rPr>
      </w:pPr>
      <w:r>
        <w:rPr>
          <w:rFonts w:ascii="Tempus Sans ITC" w:hAnsi="Tempus Sans ITC"/>
          <w:smallCaps/>
          <w:shadow/>
          <w:noProof/>
          <w:color w:val="365F91"/>
          <w:sz w:val="52"/>
          <w:szCs w:val="52"/>
        </w:rPr>
        <w:lastRenderedPageBreak/>
        <w:drawing>
          <wp:anchor distT="0" distB="2251456" distL="114300" distR="114300" simplePos="0" relativeHeight="251655168" behindDoc="1" locked="0" layoutInCell="1" allowOverlap="1">
            <wp:simplePos x="0" y="0"/>
            <wp:positionH relativeFrom="column">
              <wp:posOffset>4936363</wp:posOffset>
            </wp:positionH>
            <wp:positionV relativeFrom="paragraph">
              <wp:posOffset>-94488</wp:posOffset>
            </wp:positionV>
            <wp:extent cx="4345868" cy="6909054"/>
            <wp:effectExtent l="38100" t="0" r="54682" b="0"/>
            <wp:wrapNone/>
            <wp:docPr id="2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rFonts w:ascii="Tempus Sans ITC" w:hAnsi="Tempus Sans ITC"/>
          <w:smallCaps/>
          <w:shadow/>
          <w:noProof/>
          <w:color w:val="365F91"/>
          <w:sz w:val="52"/>
          <w:szCs w:val="52"/>
        </w:rPr>
        <w:drawing>
          <wp:anchor distT="0" distB="661852" distL="114300" distR="114300" simplePos="0" relativeHeight="251656192" behindDoc="0" locked="0" layoutInCell="1" allowOverlap="1">
            <wp:simplePos x="0" y="0"/>
            <wp:positionH relativeFrom="column">
              <wp:posOffset>45339</wp:posOffset>
            </wp:positionH>
            <wp:positionV relativeFrom="paragraph">
              <wp:posOffset>-94488</wp:posOffset>
            </wp:positionV>
            <wp:extent cx="4337413" cy="6574845"/>
            <wp:effectExtent l="38100" t="0" r="63137" b="0"/>
            <wp:wrapNone/>
            <wp:docPr id="19"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2A7B38" w:rsidRDefault="00047D18">
      <w:pPr>
        <w:rPr>
          <w:rFonts w:ascii="Tempus Sans ITC" w:hAnsi="Tempus Sans ITC"/>
          <w:smallCaps/>
          <w:shadow/>
          <w:color w:val="365F91"/>
          <w:sz w:val="52"/>
          <w:szCs w:val="52"/>
        </w:rPr>
      </w:pPr>
      <w:r w:rsidRPr="00047D18">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9" type="#_x0000_t161" style="position:absolute;margin-left:40.25pt;margin-top:426.25pt;width:263.8pt;height:50.15pt;z-index:251662336" adj="5665,10800" fillcolor="#4f81bd" strokecolor="#4f81bd">
            <v:shadow color="#868686"/>
            <v:textpath style="font-family:&quot;Kristen ITC&quot;;font-size:20pt;v-text-kern:t" trim="t" fitpath="t" xscale="f" string="Dress for outdoor and messy play activities"/>
          </v:shape>
        </w:pict>
      </w:r>
      <w:r w:rsidR="00F9534C">
        <w:rPr>
          <w:noProof/>
        </w:rPr>
        <w:drawing>
          <wp:anchor distT="0" distB="0" distL="114300" distR="114300" simplePos="0" relativeHeight="251654144" behindDoc="0" locked="0" layoutInCell="1" allowOverlap="1">
            <wp:simplePos x="0" y="0"/>
            <wp:positionH relativeFrom="column">
              <wp:posOffset>6262370</wp:posOffset>
            </wp:positionH>
            <wp:positionV relativeFrom="paragraph">
              <wp:posOffset>4394835</wp:posOffset>
            </wp:positionV>
            <wp:extent cx="1799590" cy="1655445"/>
            <wp:effectExtent l="19050" t="0" r="0" b="0"/>
            <wp:wrapNone/>
            <wp:docPr id="18" name="Picture 18" descr="j044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442060"/>
                    <pic:cNvPicPr>
                      <a:picLocks noChangeAspect="1" noChangeArrowheads="1"/>
                    </pic:cNvPicPr>
                  </pic:nvPicPr>
                  <pic:blipFill>
                    <a:blip r:embed="rId21"/>
                    <a:srcRect/>
                    <a:stretch>
                      <a:fillRect/>
                    </a:stretch>
                  </pic:blipFill>
                  <pic:spPr bwMode="auto">
                    <a:xfrm>
                      <a:off x="0" y="0"/>
                      <a:ext cx="1799590" cy="1655445"/>
                    </a:xfrm>
                    <a:prstGeom prst="rect">
                      <a:avLst/>
                    </a:prstGeom>
                    <a:noFill/>
                  </pic:spPr>
                </pic:pic>
              </a:graphicData>
            </a:graphic>
          </wp:anchor>
        </w:drawing>
      </w:r>
      <w:r w:rsidR="002A7B38">
        <w:rPr>
          <w:rFonts w:ascii="Tempus Sans ITC" w:hAnsi="Tempus Sans ITC"/>
          <w:smallCaps/>
          <w:shadow/>
          <w:color w:val="365F91"/>
          <w:sz w:val="52"/>
          <w:szCs w:val="52"/>
        </w:rPr>
        <w:br w:type="page"/>
      </w:r>
    </w:p>
    <w:p w:rsidR="001C43BA" w:rsidRDefault="00047D18" w:rsidP="002A7B38">
      <w:pPr>
        <w:rPr>
          <w:rFonts w:ascii="Tempus Sans ITC" w:hAnsi="Tempus Sans ITC"/>
          <w:smallCaps/>
          <w:shadow/>
          <w:color w:val="365F91"/>
          <w:sz w:val="52"/>
          <w:szCs w:val="52"/>
        </w:rPr>
      </w:pPr>
      <w:r>
        <w:rPr>
          <w:rFonts w:ascii="Tempus Sans ITC" w:hAnsi="Tempus Sans ITC"/>
          <w:smallCaps/>
          <w:shadow/>
          <w:noProof/>
          <w:color w:val="365F91"/>
          <w:sz w:val="52"/>
          <w:szCs w:val="52"/>
          <w:lang w:eastAsia="zh-TW"/>
        </w:rPr>
        <w:pict>
          <v:roundrect id="_x0000_s1028" style="position:absolute;margin-left:14pt;margin-top:-1.7pt;width:279.85pt;height:542.3pt;z-index:-251664384;mso-position-horizontal-relative:margin;mso-position-vertical-relative:margin;mso-width-relative:margin;mso-height-relative:margin" arcsize="6811f" o:allowincell="f" fillcolor="#b8cce4" strokecolor="#4f81bd">
            <v:fill opacity="55706f"/>
            <v:shadow on="t" type="perspective" color="#bfbfbf" opacity=".5" origin="-.5,-.5" offset="51pt,-10pt" offset2="114pt,-8pt" matrix=".75,,,.75"/>
            <v:textbox style="mso-next-textbox:#_x0000_s1028" inset="18pt,18pt,18pt,18pt">
              <w:txbxContent>
                <w:p w:rsidR="00830AB5" w:rsidRPr="004B411D" w:rsidRDefault="00830AB5" w:rsidP="002A7B38">
                  <w:pPr>
                    <w:pStyle w:val="Heading7"/>
                    <w:rPr>
                      <w:rFonts w:ascii="Tempus Sans ITC" w:hAnsi="Tempus Sans ITC"/>
                      <w:color w:val="FFFFFF"/>
                      <w:sz w:val="40"/>
                      <w:szCs w:val="40"/>
                    </w:rPr>
                  </w:pPr>
                  <w:r w:rsidRPr="004B411D">
                    <w:rPr>
                      <w:rFonts w:ascii="Tempus Sans ITC" w:hAnsi="Tempus Sans ITC"/>
                      <w:color w:val="FFFFFF"/>
                      <w:sz w:val="40"/>
                      <w:szCs w:val="40"/>
                    </w:rPr>
                    <w:t>DISCIPLINE POLICY</w:t>
                  </w:r>
                </w:p>
                <w:p w:rsidR="00830AB5" w:rsidRDefault="00830AB5" w:rsidP="002A7B38">
                  <w:r>
                    <w:t xml:space="preserve">The intent of this policy is to </w:t>
                  </w:r>
                  <w:r>
                    <w:rPr>
                      <w:u w:val="single"/>
                    </w:rPr>
                    <w:t>prevent</w:t>
                  </w:r>
                  <w:r>
                    <w:t xml:space="preserve"> misbehavior, rather than simply “react” to it.  Instead of punishing children after they have misbehaved, the environment should be set up so that children will be less likely to misbehave.  This means that certain conditions should be kept in mind:  enough toys, enough space, enough activities, enough time, etc.  When young children are involved in activities that they enjoy and can pursue at their own rate, they are less likely to misbehave out of frustration.  When they are praised and encouraged for their efforts, they are less likely to misbehave to get attention.  When children are taught to play cooperatively, they are less likely to fight among themselves.  In these ways, some potential problems may be anticipated and eliminated.</w:t>
                  </w:r>
                </w:p>
                <w:p w:rsidR="00830AB5" w:rsidRDefault="00830AB5" w:rsidP="002A7B38">
                  <w:pPr>
                    <w:rPr>
                      <w:i/>
                    </w:rPr>
                  </w:pPr>
                  <w:r>
                    <w:rPr>
                      <w:i/>
                    </w:rPr>
                    <w:t xml:space="preserve">Nevertheless, misbehavior will sometimes occur.  At these times, Dick Howser employees and volunteers WILL USE </w:t>
                  </w:r>
                  <w:r>
                    <w:rPr>
                      <w:i/>
                      <w:u w:val="single"/>
                    </w:rPr>
                    <w:t>appropriate responses</w:t>
                  </w:r>
                  <w:r>
                    <w:rPr>
                      <w:i/>
                    </w:rPr>
                    <w:t>:</w:t>
                  </w:r>
                </w:p>
                <w:p w:rsidR="00830AB5" w:rsidRDefault="00830AB5" w:rsidP="002A7B38">
                  <w:pPr>
                    <w:numPr>
                      <w:ilvl w:val="0"/>
                      <w:numId w:val="1"/>
                    </w:numPr>
                    <w:tabs>
                      <w:tab w:val="left" w:pos="720"/>
                    </w:tabs>
                    <w:overflowPunct w:val="0"/>
                    <w:autoSpaceDE w:val="0"/>
                    <w:autoSpaceDN w:val="0"/>
                    <w:adjustRightInd w:val="0"/>
                    <w:spacing w:after="0"/>
                    <w:ind w:left="720"/>
                    <w:textAlignment w:val="baseline"/>
                  </w:pPr>
                  <w:r>
                    <w:t xml:space="preserve">Calm, positive, and developmentally appropriate language will be used to redirect children’s behavior when necessary to other activities, toys, or play spaces. </w:t>
                  </w:r>
                </w:p>
                <w:p w:rsidR="00830AB5" w:rsidRDefault="00830AB5" w:rsidP="002A7B38">
                  <w:pPr>
                    <w:numPr>
                      <w:ilvl w:val="0"/>
                      <w:numId w:val="1"/>
                    </w:numPr>
                    <w:tabs>
                      <w:tab w:val="left" w:pos="720"/>
                    </w:tabs>
                    <w:overflowPunct w:val="0"/>
                    <w:autoSpaceDE w:val="0"/>
                    <w:autoSpaceDN w:val="0"/>
                    <w:adjustRightInd w:val="0"/>
                    <w:spacing w:after="0"/>
                    <w:ind w:left="720"/>
                    <w:textAlignment w:val="baseline"/>
                  </w:pPr>
                  <w:r>
                    <w:t>Children may be reminded of the rules through a restating of the limits that we place on their behavior.</w:t>
                  </w:r>
                </w:p>
                <w:p w:rsidR="00830AB5" w:rsidRDefault="00830AB5" w:rsidP="002A7B38">
                  <w:pPr>
                    <w:numPr>
                      <w:ilvl w:val="0"/>
                      <w:numId w:val="1"/>
                    </w:numPr>
                    <w:tabs>
                      <w:tab w:val="left" w:pos="720"/>
                    </w:tabs>
                    <w:overflowPunct w:val="0"/>
                    <w:autoSpaceDE w:val="0"/>
                    <w:autoSpaceDN w:val="0"/>
                    <w:adjustRightInd w:val="0"/>
                    <w:spacing w:after="0"/>
                    <w:ind w:left="720"/>
                    <w:textAlignment w:val="baseline"/>
                  </w:pPr>
                  <w:r>
                    <w:t xml:space="preserve">If misbehavior continues, older children (preschool) may be asked to sit apart from their peers until they are ready to rejoin the group.  </w:t>
                  </w:r>
                </w:p>
              </w:txbxContent>
            </v:textbox>
            <w10:wrap anchorx="margin" anchory="margin"/>
          </v:roundrect>
        </w:pict>
      </w:r>
      <w:r>
        <w:rPr>
          <w:rFonts w:ascii="Tempus Sans ITC" w:hAnsi="Tempus Sans ITC"/>
          <w:smallCaps/>
          <w:shadow/>
          <w:noProof/>
          <w:color w:val="365F91"/>
          <w:sz w:val="52"/>
          <w:szCs w:val="52"/>
        </w:rPr>
        <w:pict>
          <v:roundrect id="_x0000_s1029" style="position:absolute;margin-left:393.3pt;margin-top:-1.7pt;width:301.75pt;height:536pt;z-index:-251663360;mso-position-horizontal-relative:margin;mso-position-vertical-relative:margin;mso-width-relative:margin;mso-height-relative:margin" arcsize="6811f" o:allowincell="f" fillcolor="#b8cce4" strokecolor="#4f81bd">
            <v:fill opacity="55706f"/>
            <v:shadow on="t" type="perspective" color="#bfbfbf" opacity=".5" origin="-.5,-.5" offset="51pt,-10pt" offset2="114pt,-8pt" matrix=".75,,,.75"/>
            <v:textbox style="mso-next-textbox:#_x0000_s1029" inset="18pt,18pt,18pt,18pt">
              <w:txbxContent>
                <w:p w:rsidR="00830AB5" w:rsidRPr="004B411D" w:rsidRDefault="00830AB5" w:rsidP="002A7B38">
                  <w:pPr>
                    <w:pStyle w:val="Heading7"/>
                    <w:rPr>
                      <w:rFonts w:ascii="Tempus Sans ITC" w:hAnsi="Tempus Sans ITC"/>
                      <w:color w:val="FFFFFF"/>
                      <w:sz w:val="40"/>
                      <w:szCs w:val="40"/>
                    </w:rPr>
                  </w:pPr>
                  <w:r w:rsidRPr="004B411D">
                    <w:rPr>
                      <w:rFonts w:ascii="Tempus Sans ITC" w:hAnsi="Tempus Sans ITC"/>
                      <w:color w:val="FFFFFF"/>
                      <w:sz w:val="40"/>
                      <w:szCs w:val="40"/>
                    </w:rPr>
                    <w:t xml:space="preserve">DISCIPLINE POLICY </w:t>
                  </w:r>
                </w:p>
                <w:p w:rsidR="00830AB5" w:rsidRDefault="00830AB5" w:rsidP="002A7B38">
                  <w:pPr>
                    <w:rPr>
                      <w:i/>
                    </w:rPr>
                  </w:pPr>
                  <w:r>
                    <w:rPr>
                      <w:i/>
                    </w:rPr>
                    <w:t xml:space="preserve">Dick Howser employees and volunteers WILL NEVER USE the following </w:t>
                  </w:r>
                  <w:r>
                    <w:rPr>
                      <w:i/>
                      <w:u w:val="single"/>
                    </w:rPr>
                    <w:t>inappropriate responses</w:t>
                  </w:r>
                  <w:r>
                    <w:rPr>
                      <w:i/>
                    </w:rPr>
                    <w:t xml:space="preserve"> to misbehavior:</w:t>
                  </w:r>
                </w:p>
                <w:p w:rsidR="00830AB5" w:rsidRDefault="00830AB5" w:rsidP="002A7B38">
                  <w:pPr>
                    <w:numPr>
                      <w:ilvl w:val="0"/>
                      <w:numId w:val="2"/>
                    </w:numPr>
                    <w:tabs>
                      <w:tab w:val="left" w:pos="720"/>
                    </w:tabs>
                    <w:overflowPunct w:val="0"/>
                    <w:autoSpaceDE w:val="0"/>
                    <w:autoSpaceDN w:val="0"/>
                    <w:adjustRightInd w:val="0"/>
                    <w:spacing w:after="0"/>
                    <w:ind w:left="720"/>
                    <w:textAlignment w:val="baseline"/>
                  </w:pPr>
                  <w:r>
                    <w:t>Children under one year of age will not be disciplined in any manner.</w:t>
                  </w:r>
                </w:p>
                <w:p w:rsidR="00830AB5" w:rsidRDefault="00830AB5" w:rsidP="002A7B38">
                  <w:pPr>
                    <w:numPr>
                      <w:ilvl w:val="0"/>
                      <w:numId w:val="2"/>
                    </w:numPr>
                    <w:tabs>
                      <w:tab w:val="left" w:pos="720"/>
                    </w:tabs>
                    <w:overflowPunct w:val="0"/>
                    <w:autoSpaceDE w:val="0"/>
                    <w:autoSpaceDN w:val="0"/>
                    <w:adjustRightInd w:val="0"/>
                    <w:spacing w:after="0"/>
                    <w:ind w:left="720"/>
                    <w:textAlignment w:val="baseline"/>
                  </w:pPr>
                  <w:r>
                    <w:t>Children shall not be subjected to discipline that is severe, humiliating, or frightening.  This includes harsh language, verbal threats of corporal or excessive punishment, name-calling, derogatory remarks, or any action that could lower the pride, dignity, or self-respect of a child.</w:t>
                  </w:r>
                </w:p>
                <w:p w:rsidR="00830AB5" w:rsidRDefault="00830AB5" w:rsidP="002A7B38">
                  <w:pPr>
                    <w:numPr>
                      <w:ilvl w:val="0"/>
                      <w:numId w:val="2"/>
                    </w:numPr>
                    <w:tabs>
                      <w:tab w:val="left" w:pos="720"/>
                    </w:tabs>
                    <w:overflowPunct w:val="0"/>
                    <w:autoSpaceDE w:val="0"/>
                    <w:autoSpaceDN w:val="0"/>
                    <w:adjustRightInd w:val="0"/>
                    <w:spacing w:after="0"/>
                    <w:ind w:left="720"/>
                    <w:textAlignment w:val="baseline"/>
                  </w:pPr>
                  <w:r>
                    <w:t xml:space="preserve">Children shall not be subjected to discipline that is associated with food.  A child may not be denied meals, dessert, snacks, treats, party food, etc.  </w:t>
                  </w:r>
                </w:p>
                <w:p w:rsidR="00830AB5" w:rsidRDefault="00830AB5" w:rsidP="002A7B38">
                  <w:pPr>
                    <w:numPr>
                      <w:ilvl w:val="0"/>
                      <w:numId w:val="2"/>
                    </w:numPr>
                    <w:tabs>
                      <w:tab w:val="left" w:pos="720"/>
                    </w:tabs>
                    <w:overflowPunct w:val="0"/>
                    <w:autoSpaceDE w:val="0"/>
                    <w:autoSpaceDN w:val="0"/>
                    <w:adjustRightInd w:val="0"/>
                    <w:spacing w:after="0"/>
                    <w:ind w:left="720"/>
                    <w:textAlignment w:val="baseline"/>
                  </w:pPr>
                  <w:r>
                    <w:t>Children may not be denied rest as a form of discipline, nor subjected to discipline because they fail to rest at designated times.</w:t>
                  </w:r>
                </w:p>
                <w:p w:rsidR="00830AB5" w:rsidRDefault="00830AB5" w:rsidP="002A7B38">
                  <w:pPr>
                    <w:numPr>
                      <w:ilvl w:val="0"/>
                      <w:numId w:val="2"/>
                    </w:numPr>
                    <w:tabs>
                      <w:tab w:val="left" w:pos="720"/>
                    </w:tabs>
                    <w:overflowPunct w:val="0"/>
                    <w:autoSpaceDE w:val="0"/>
                    <w:autoSpaceDN w:val="0"/>
                    <w:adjustRightInd w:val="0"/>
                    <w:spacing w:after="0"/>
                    <w:ind w:left="720"/>
                    <w:textAlignment w:val="baseline"/>
                  </w:pPr>
                  <w:r>
                    <w:t>Children may not be subjected to discipline that is related to toileting.</w:t>
                  </w:r>
                </w:p>
                <w:p w:rsidR="00830AB5" w:rsidRDefault="00830AB5" w:rsidP="002A7B38">
                  <w:pPr>
                    <w:numPr>
                      <w:ilvl w:val="0"/>
                      <w:numId w:val="2"/>
                    </w:numPr>
                    <w:tabs>
                      <w:tab w:val="left" w:pos="720"/>
                    </w:tabs>
                    <w:overflowPunct w:val="0"/>
                    <w:autoSpaceDE w:val="0"/>
                    <w:autoSpaceDN w:val="0"/>
                    <w:adjustRightInd w:val="0"/>
                    <w:spacing w:after="0"/>
                    <w:ind w:left="720"/>
                    <w:textAlignment w:val="baseline"/>
                  </w:pPr>
                  <w:r>
                    <w:t>Children will not be subjected to discipline involving total isolation (i.e., “time-out”) or that denies them participation in special activities (i.e., field trips, parties).</w:t>
                  </w:r>
                </w:p>
                <w:p w:rsidR="00830AB5" w:rsidRDefault="00830AB5" w:rsidP="002A7B38">
                  <w:pPr>
                    <w:numPr>
                      <w:ilvl w:val="0"/>
                      <w:numId w:val="2"/>
                    </w:numPr>
                    <w:tabs>
                      <w:tab w:val="left" w:pos="720"/>
                    </w:tabs>
                    <w:overflowPunct w:val="0"/>
                    <w:autoSpaceDE w:val="0"/>
                    <w:autoSpaceDN w:val="0"/>
                    <w:adjustRightInd w:val="0"/>
                    <w:spacing w:after="0"/>
                    <w:ind w:left="720"/>
                    <w:textAlignment w:val="baseline"/>
                  </w:pPr>
                  <w:r>
                    <w:t>Children will not be subjected to spanking or any other form of corporal punishment.  This includes paddling a child, slapping a child on the hand or any other body part, pulling a child’s hair, arm, or other extremity, pinching a child or any other action that is painful or might cause a child bodily harm.</w:t>
                  </w:r>
                </w:p>
                <w:p w:rsidR="00830AB5" w:rsidRPr="004B411D" w:rsidRDefault="00830AB5" w:rsidP="002A7B38">
                  <w:pPr>
                    <w:rPr>
                      <w:color w:val="FFFFFF"/>
                      <w:sz w:val="18"/>
                      <w:szCs w:val="18"/>
                    </w:rPr>
                  </w:pPr>
                </w:p>
              </w:txbxContent>
            </v:textbox>
            <w10:wrap anchorx="margin" anchory="margin"/>
          </v:roundrect>
        </w:pict>
      </w:r>
    </w:p>
    <w:p w:rsidR="00FF777F" w:rsidRDefault="00FF777F" w:rsidP="002A7B38">
      <w:pPr>
        <w:rPr>
          <w:rFonts w:ascii="Tempus Sans ITC" w:hAnsi="Tempus Sans ITC"/>
          <w:smallCaps/>
          <w:shadow/>
          <w:color w:val="365F91"/>
          <w:sz w:val="52"/>
          <w:szCs w:val="52"/>
        </w:rPr>
      </w:pPr>
    </w:p>
    <w:p w:rsidR="00FF777F" w:rsidRDefault="00FF777F">
      <w:pPr>
        <w:rPr>
          <w:rFonts w:ascii="Tempus Sans ITC" w:hAnsi="Tempus Sans ITC"/>
          <w:smallCaps/>
          <w:shadow/>
          <w:color w:val="365F91"/>
          <w:sz w:val="52"/>
          <w:szCs w:val="52"/>
        </w:rPr>
      </w:pPr>
      <w:r>
        <w:rPr>
          <w:rFonts w:ascii="Tempus Sans ITC" w:hAnsi="Tempus Sans ITC"/>
          <w:smallCaps/>
          <w:shadow/>
          <w:color w:val="365F91"/>
          <w:sz w:val="52"/>
          <w:szCs w:val="52"/>
        </w:rPr>
        <w:br w:type="page"/>
      </w:r>
    </w:p>
    <w:p w:rsidR="00FF777F" w:rsidRDefault="00047D18" w:rsidP="002A7B38">
      <w:pPr>
        <w:rPr>
          <w:rFonts w:ascii="Tempus Sans ITC" w:hAnsi="Tempus Sans ITC"/>
          <w:smallCaps/>
          <w:shadow/>
          <w:color w:val="365F91"/>
          <w:sz w:val="52"/>
          <w:szCs w:val="52"/>
        </w:rPr>
      </w:pPr>
      <w:r>
        <w:rPr>
          <w:rFonts w:ascii="Tempus Sans ITC" w:hAnsi="Tempus Sans ITC"/>
          <w:smallCaps/>
          <w:shadow/>
          <w:noProof/>
          <w:color w:val="365F91"/>
          <w:sz w:val="52"/>
          <w:szCs w:val="52"/>
        </w:rPr>
        <w:pict>
          <v:roundrect id="_x0000_s1035" style="position:absolute;margin-left:414.7pt;margin-top:14.35pt;width:286.4pt;height:163.35pt;z-index:251659264;mso-width-percent:400;mso-position-horizontal-relative:margin;mso-position-vertical-relative:margin;mso-width-percent:400;mso-width-relative:margin;mso-height-relative:margin" arcsize="6811f" o:allowincell="f" fillcolor="#b8cce4" strokecolor="#4f81bd">
            <v:fill opacity="55706f"/>
            <v:shadow on="t" type="perspective" color="#bfbfbf" opacity=".5" origin="-.5,-.5" offset="51pt,-10pt" offset2="114pt,-8pt" matrix=".75,,,.75"/>
            <v:textbox style="mso-next-textbox:#_x0000_s1035" inset="18pt,18pt,18pt,18pt">
              <w:txbxContent>
                <w:p w:rsidR="00830AB5" w:rsidRPr="004B411D" w:rsidRDefault="00830AB5" w:rsidP="00B554C6">
                  <w:pPr>
                    <w:keepNext/>
                    <w:keepLines/>
                    <w:tabs>
                      <w:tab w:val="center" w:pos="4680"/>
                      <w:tab w:val="left" w:pos="5040"/>
                      <w:tab w:val="left" w:pos="5760"/>
                      <w:tab w:val="left" w:pos="6480"/>
                      <w:tab w:val="left" w:pos="7200"/>
                      <w:tab w:val="left" w:pos="7920"/>
                      <w:tab w:val="left" w:pos="8640"/>
                      <w:tab w:val="left" w:pos="9360"/>
                    </w:tabs>
                    <w:rPr>
                      <w:rFonts w:ascii="Tempus Sans ITC" w:hAnsi="Tempus Sans ITC"/>
                      <w:color w:val="FFFFFF"/>
                      <w:sz w:val="40"/>
                      <w:szCs w:val="40"/>
                    </w:rPr>
                  </w:pPr>
                  <w:r w:rsidRPr="004B411D">
                    <w:rPr>
                      <w:rFonts w:ascii="Tempus Sans ITC" w:hAnsi="Tempus Sans ITC"/>
                      <w:color w:val="FFFFFF"/>
                      <w:sz w:val="40"/>
                      <w:szCs w:val="40"/>
                    </w:rPr>
                    <w:t>Phones/Media</w:t>
                  </w:r>
                </w:p>
                <w:p w:rsidR="00830AB5" w:rsidRDefault="00830AB5" w:rsidP="00B554C6">
                  <w:r>
                    <w:t>Volunteers are not permitted to make or receive telephone calls during service hours, unless it is an emergency.</w:t>
                  </w:r>
                </w:p>
                <w:p w:rsidR="00830AB5" w:rsidRDefault="00830AB5" w:rsidP="00B554C6">
                  <w:r>
                    <w:t>The use of cellular phones, Bluetooth devises IPODS, and MP3 players are prohibited during service hours</w:t>
                  </w:r>
                </w:p>
                <w:p w:rsidR="00830AB5" w:rsidRDefault="00830AB5" w:rsidP="00B554C6"/>
                <w:p w:rsidR="00830AB5" w:rsidRPr="004B411D" w:rsidRDefault="00830AB5" w:rsidP="00B554C6">
                  <w:pPr>
                    <w:rPr>
                      <w:color w:val="FFFFFF"/>
                      <w:sz w:val="18"/>
                      <w:szCs w:val="18"/>
                    </w:rPr>
                  </w:pPr>
                </w:p>
              </w:txbxContent>
            </v:textbox>
            <w10:wrap type="square" anchorx="margin" anchory="margin"/>
          </v:roundrect>
        </w:pict>
      </w:r>
      <w:r>
        <w:rPr>
          <w:rFonts w:ascii="Tempus Sans ITC" w:hAnsi="Tempus Sans ITC"/>
          <w:smallCaps/>
          <w:shadow/>
          <w:noProof/>
          <w:color w:val="365F91"/>
          <w:sz w:val="52"/>
          <w:szCs w:val="52"/>
        </w:rPr>
        <w:pict>
          <v:roundrect id="_x0000_s1034" style="position:absolute;margin-left:7.8pt;margin-top:3.8pt;width:286.4pt;height:193.1pt;z-index:251658240;mso-width-percent:400;mso-position-horizontal-relative:margin;mso-position-vertical-relative:margin;mso-width-percent:400;mso-width-relative:margin;mso-height-relative:margin" arcsize="6811f" o:allowincell="f" fillcolor="#b8cce4" strokecolor="#4f81bd">
            <v:fill opacity="55706f"/>
            <v:shadow on="t" type="perspective" color="#bfbfbf" opacity=".5" origin="-.5,-.5" offset="51pt,-10pt" offset2="114pt,-8pt" matrix=".75,,,.75"/>
            <v:textbox style="mso-next-textbox:#_x0000_s1034" inset="18pt,18pt,18pt,18pt">
              <w:txbxContent>
                <w:p w:rsidR="00830AB5" w:rsidRPr="004B411D" w:rsidRDefault="00830AB5" w:rsidP="00B554C6">
                  <w:pPr>
                    <w:keepNext/>
                    <w:keepLines/>
                    <w:tabs>
                      <w:tab w:val="center" w:pos="4680"/>
                      <w:tab w:val="left" w:pos="5040"/>
                      <w:tab w:val="left" w:pos="5760"/>
                      <w:tab w:val="left" w:pos="6480"/>
                      <w:tab w:val="left" w:pos="7200"/>
                      <w:tab w:val="left" w:pos="7920"/>
                      <w:tab w:val="left" w:pos="8640"/>
                      <w:tab w:val="left" w:pos="9360"/>
                    </w:tabs>
                    <w:rPr>
                      <w:rFonts w:ascii="Tempus Sans ITC" w:hAnsi="Tempus Sans ITC"/>
                      <w:color w:val="FFFFFF"/>
                      <w:sz w:val="40"/>
                      <w:szCs w:val="40"/>
                    </w:rPr>
                  </w:pPr>
                  <w:r w:rsidRPr="004B411D">
                    <w:rPr>
                      <w:rFonts w:ascii="Tempus Sans ITC" w:hAnsi="Tempus Sans ITC"/>
                      <w:color w:val="FFFFFF"/>
                      <w:sz w:val="40"/>
                      <w:szCs w:val="40"/>
                    </w:rPr>
                    <w:t>Harassment</w:t>
                  </w:r>
                </w:p>
                <w:p w:rsidR="00830AB5" w:rsidRDefault="00830AB5" w:rsidP="00B554C6">
                  <w:r>
                    <w:t>The Dick Howser Center 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or any other legally protected characteristic will not be tolerated.</w:t>
                  </w:r>
                </w:p>
                <w:p w:rsidR="00830AB5" w:rsidRPr="004B411D" w:rsidRDefault="00830AB5" w:rsidP="00B554C6">
                  <w:pPr>
                    <w:rPr>
                      <w:color w:val="FFFFFF"/>
                      <w:sz w:val="18"/>
                      <w:szCs w:val="18"/>
                    </w:rPr>
                  </w:pPr>
                </w:p>
              </w:txbxContent>
            </v:textbox>
            <w10:wrap type="square" anchorx="margin" anchory="margin"/>
          </v:roundrect>
        </w:pict>
      </w:r>
    </w:p>
    <w:p w:rsidR="00755533" w:rsidRDefault="00047D18" w:rsidP="00755533">
      <w:pPr>
        <w:rPr>
          <w:rFonts w:ascii="Tempus Sans ITC" w:hAnsi="Tempus Sans ITC"/>
          <w:smallCaps/>
          <w:shadow/>
          <w:color w:val="365F91"/>
          <w:sz w:val="52"/>
          <w:szCs w:val="52"/>
        </w:rPr>
      </w:pPr>
      <w:r>
        <w:rPr>
          <w:rFonts w:ascii="Tempus Sans ITC" w:hAnsi="Tempus Sans ITC"/>
          <w:smallCaps/>
          <w:shadow/>
          <w:noProof/>
          <w:color w:val="365F91"/>
          <w:sz w:val="52"/>
          <w:szCs w:val="52"/>
          <w:lang w:eastAsia="zh-TW"/>
        </w:rPr>
        <w:pict>
          <v:roundrect id="_x0000_s1033" style="position:absolute;margin-left:8.85pt;margin-top:236.9pt;width:286.4pt;height:313.4pt;z-index:251657216;mso-width-percent:400;mso-position-horizontal-relative:margin;mso-position-vertical-relative:margin;mso-width-percent:400;mso-width-relative:margin;mso-height-relative:margin" arcsize="6811f" o:allowincell="f" fillcolor="#b8cce4" strokecolor="#4f81bd">
            <v:fill opacity="55706f"/>
            <v:shadow on="t" type="perspective" color="#bfbfbf" opacity=".5" origin="-.5,-.5" offset="51pt,-10pt" offset2="114pt,-8pt" matrix=".75,,,.75"/>
            <v:textbox style="mso-next-textbox:#_x0000_s1033" inset="18pt,18pt,18pt,18pt">
              <w:txbxContent>
                <w:p w:rsidR="00830AB5" w:rsidRPr="004B411D" w:rsidRDefault="00830AB5" w:rsidP="00FF777F">
                  <w:pPr>
                    <w:keepNext/>
                    <w:keepLines/>
                    <w:tabs>
                      <w:tab w:val="center" w:pos="4680"/>
                      <w:tab w:val="left" w:pos="5040"/>
                      <w:tab w:val="left" w:pos="5760"/>
                      <w:tab w:val="left" w:pos="6480"/>
                      <w:tab w:val="left" w:pos="7200"/>
                      <w:tab w:val="left" w:pos="7920"/>
                      <w:tab w:val="left" w:pos="8640"/>
                      <w:tab w:val="left" w:pos="9360"/>
                    </w:tabs>
                    <w:rPr>
                      <w:rFonts w:ascii="Tempus Sans ITC" w:hAnsi="Tempus Sans ITC"/>
                      <w:color w:val="FFFFFF"/>
                      <w:sz w:val="40"/>
                      <w:szCs w:val="40"/>
                    </w:rPr>
                  </w:pPr>
                  <w:r w:rsidRPr="004B411D">
                    <w:rPr>
                      <w:rFonts w:ascii="Tempus Sans ITC" w:hAnsi="Tempus Sans ITC"/>
                      <w:color w:val="FFFFFF"/>
                      <w:sz w:val="40"/>
                      <w:szCs w:val="40"/>
                    </w:rPr>
                    <w:t>Drugs/Alcohol/Smoking</w:t>
                  </w:r>
                </w:p>
                <w:p w:rsidR="00830AB5" w:rsidRDefault="00830AB5" w:rsidP="00FF777F">
                  <w:pPr>
                    <w:keepNext/>
                    <w:keepLines/>
                    <w:tabs>
                      <w:tab w:val="center" w:pos="4680"/>
                      <w:tab w:val="left" w:pos="5040"/>
                      <w:tab w:val="left" w:pos="5760"/>
                      <w:tab w:val="left" w:pos="6480"/>
                      <w:tab w:val="left" w:pos="7200"/>
                      <w:tab w:val="left" w:pos="7920"/>
                      <w:tab w:val="left" w:pos="8640"/>
                      <w:tab w:val="left" w:pos="9360"/>
                    </w:tabs>
                    <w:rPr>
                      <w:color w:val="000000"/>
                    </w:rPr>
                  </w:pPr>
                  <w:r w:rsidRPr="00B554C6">
                    <w:rPr>
                      <w:color w:val="000000"/>
                    </w:rPr>
                    <w:t xml:space="preserve">The Dick Howser Center for Childhood Services, Inc. is committed to providing a safe environment and to fostering the well-being of our employees and our children by providing a drug-free environment.  </w:t>
                  </w:r>
                </w:p>
                <w:p w:rsidR="00830AB5" w:rsidRPr="00B554C6" w:rsidRDefault="00830AB5" w:rsidP="00FF777F">
                  <w:pPr>
                    <w:keepNext/>
                    <w:keepLines/>
                    <w:tabs>
                      <w:tab w:val="center" w:pos="4680"/>
                      <w:tab w:val="left" w:pos="5040"/>
                      <w:tab w:val="left" w:pos="5760"/>
                      <w:tab w:val="left" w:pos="6480"/>
                      <w:tab w:val="left" w:pos="7200"/>
                      <w:tab w:val="left" w:pos="7920"/>
                      <w:tab w:val="left" w:pos="8640"/>
                      <w:tab w:val="left" w:pos="9360"/>
                    </w:tabs>
                    <w:rPr>
                      <w:b/>
                      <w:bCs/>
                      <w:color w:val="000000"/>
                      <w:u w:val="single"/>
                    </w:rPr>
                  </w:pPr>
                  <w:r w:rsidRPr="00B554C6">
                    <w:rPr>
                      <w:color w:val="000000"/>
                    </w:rPr>
                    <w:t>That commitment is jeopardized when any</w:t>
                  </w:r>
                  <w:r>
                    <w:rPr>
                      <w:color w:val="000000"/>
                    </w:rPr>
                    <w:t xml:space="preserve"> employee or visitor</w:t>
                  </w:r>
                  <w:r w:rsidRPr="00B554C6">
                    <w:rPr>
                      <w:color w:val="000000"/>
                    </w:rPr>
                    <w:t xml:space="preserve"> illegally uses drugs, comes to work under the influence, possesses, distributes or sells drugs in the workplace.</w:t>
                  </w:r>
                </w:p>
                <w:p w:rsidR="00830AB5" w:rsidRDefault="00830AB5" w:rsidP="00401A3D">
                  <w:pPr>
                    <w:keepNext/>
                    <w:keepLines/>
                    <w:tabs>
                      <w:tab w:val="center" w:pos="4680"/>
                      <w:tab w:val="left" w:pos="5040"/>
                      <w:tab w:val="left" w:pos="5760"/>
                      <w:tab w:val="left" w:pos="6480"/>
                      <w:tab w:val="left" w:pos="7200"/>
                      <w:tab w:val="left" w:pos="7920"/>
                      <w:tab w:val="left" w:pos="8640"/>
                      <w:tab w:val="left" w:pos="9360"/>
                    </w:tabs>
                  </w:pPr>
                  <w:r w:rsidRPr="00B554C6">
                    <w:t>Smoking is strictly prohibited in any facility or building owned, leased, or operated by the Dick Howser Center, and in any vehicle owned or</w:t>
                  </w:r>
                  <w:r>
                    <w:t xml:space="preserve"> operated by the Dick Howser Center. Smoking is also strictly prohibited anywhere within 1000 ft. of any Dick Howser Center. This policy applies equally to all employees, customers, and visitors.</w:t>
                  </w:r>
                </w:p>
                <w:p w:rsidR="00830AB5" w:rsidRPr="004B411D" w:rsidRDefault="00830AB5" w:rsidP="00FF777F">
                  <w:pPr>
                    <w:rPr>
                      <w:color w:val="FFFFFF"/>
                      <w:sz w:val="18"/>
                      <w:szCs w:val="18"/>
                    </w:rPr>
                  </w:pPr>
                </w:p>
              </w:txbxContent>
            </v:textbox>
            <w10:wrap type="square" anchorx="margin" anchory="margin"/>
          </v:roundrect>
        </w:pict>
      </w:r>
      <w:r>
        <w:rPr>
          <w:rFonts w:ascii="Tempus Sans ITC" w:hAnsi="Tempus Sans ITC"/>
          <w:smallCaps/>
          <w:shadow/>
          <w:noProof/>
          <w:color w:val="365F91"/>
          <w:sz w:val="52"/>
          <w:szCs w:val="52"/>
        </w:rPr>
        <w:pict>
          <v:roundrect id="_x0000_s1037" style="position:absolute;margin-left:416.7pt;margin-top:217.15pt;width:287.15pt;height:147.1pt;z-index:251660288;mso-width-percent:400;mso-position-horizontal-relative:margin;mso-position-vertical-relative:margin;mso-width-percent:400;mso-width-relative:margin;mso-height-relative:margin" arcsize="6811f" o:allowincell="f" fillcolor="#b8cce4" strokecolor="#4f81bd">
            <v:fill opacity="55706f"/>
            <v:shadow on="t" type="perspective" color="#bfbfbf" opacity=".5" origin="-.5,-.5" offset="51pt,-10pt" offset2="114pt,-8pt" matrix=".75,,,.75"/>
            <v:textbox style="mso-next-textbox:#_x0000_s1037" inset="18pt,18pt,18pt,18pt">
              <w:txbxContent>
                <w:p w:rsidR="00830AB5" w:rsidRPr="004B411D" w:rsidRDefault="00830AB5" w:rsidP="008A060A">
                  <w:pPr>
                    <w:keepNext/>
                    <w:keepLines/>
                    <w:tabs>
                      <w:tab w:val="center" w:pos="4680"/>
                      <w:tab w:val="left" w:pos="5040"/>
                      <w:tab w:val="left" w:pos="5760"/>
                      <w:tab w:val="left" w:pos="6480"/>
                      <w:tab w:val="left" w:pos="7200"/>
                      <w:tab w:val="left" w:pos="7920"/>
                      <w:tab w:val="left" w:pos="8640"/>
                      <w:tab w:val="left" w:pos="9360"/>
                    </w:tabs>
                    <w:rPr>
                      <w:rFonts w:ascii="Tempus Sans ITC" w:hAnsi="Tempus Sans ITC"/>
                      <w:color w:val="FFFFFF"/>
                      <w:sz w:val="40"/>
                      <w:szCs w:val="40"/>
                    </w:rPr>
                  </w:pPr>
                  <w:r w:rsidRPr="004B411D">
                    <w:rPr>
                      <w:rFonts w:ascii="Tempus Sans ITC" w:hAnsi="Tempus Sans ITC"/>
                      <w:color w:val="FFFFFF"/>
                      <w:sz w:val="40"/>
                      <w:szCs w:val="40"/>
                    </w:rPr>
                    <w:t>Personal Property</w:t>
                  </w:r>
                </w:p>
                <w:p w:rsidR="00830AB5" w:rsidRDefault="00830AB5" w:rsidP="008A060A">
                  <w:r>
                    <w:t xml:space="preserve">Please do not bring personal property to The Dick Howser Center. Purses, bags, and backpacks should be left in your vehicle. </w:t>
                  </w:r>
                </w:p>
                <w:p w:rsidR="00830AB5" w:rsidRDefault="00830AB5" w:rsidP="008A060A"/>
                <w:p w:rsidR="00830AB5" w:rsidRPr="004B411D" w:rsidRDefault="00830AB5" w:rsidP="008A060A">
                  <w:pPr>
                    <w:rPr>
                      <w:color w:val="FFFFFF"/>
                      <w:sz w:val="18"/>
                      <w:szCs w:val="18"/>
                    </w:rPr>
                  </w:pPr>
                </w:p>
              </w:txbxContent>
            </v:textbox>
            <w10:wrap type="square" anchorx="margin" anchory="margin"/>
          </v:roundrect>
        </w:pict>
      </w:r>
      <w:r>
        <w:rPr>
          <w:rFonts w:ascii="Tempus Sans ITC" w:hAnsi="Tempus Sans ITC"/>
          <w:smallCaps/>
          <w:shadow/>
          <w:noProof/>
          <w:color w:val="365F91"/>
          <w:sz w:val="52"/>
          <w:szCs w:val="52"/>
        </w:rPr>
        <w:pict>
          <v:roundrect id="_x0000_s1038" style="position:absolute;margin-left:415.9pt;margin-top:390.95pt;width:287.2pt;height:142.8pt;z-index:251661312;mso-width-percent:400;mso-position-horizontal-relative:margin;mso-position-vertical-relative:margin;mso-width-percent:400;mso-width-relative:margin;mso-height-relative:margin" arcsize="6811f" o:allowincell="f" fillcolor="#b8cce4" strokecolor="#4f81bd">
            <v:fill opacity="55706f"/>
            <v:shadow on="t" type="perspective" color="#bfbfbf" opacity=".5" origin="-.5,-.5" offset="51pt,-10pt" offset2="114pt,-8pt" matrix=".75,,,.75"/>
            <v:textbox style="mso-next-textbox:#_x0000_s1038" inset="18pt,18pt,18pt,18pt">
              <w:txbxContent>
                <w:p w:rsidR="00830AB5" w:rsidRPr="004B411D" w:rsidRDefault="00830AB5" w:rsidP="008A060A">
                  <w:pPr>
                    <w:keepNext/>
                    <w:keepLines/>
                    <w:tabs>
                      <w:tab w:val="center" w:pos="4680"/>
                      <w:tab w:val="left" w:pos="5040"/>
                      <w:tab w:val="left" w:pos="5760"/>
                      <w:tab w:val="left" w:pos="6480"/>
                      <w:tab w:val="left" w:pos="7200"/>
                      <w:tab w:val="left" w:pos="7920"/>
                      <w:tab w:val="left" w:pos="8640"/>
                      <w:tab w:val="left" w:pos="9360"/>
                    </w:tabs>
                    <w:rPr>
                      <w:rFonts w:ascii="Tempus Sans ITC" w:hAnsi="Tempus Sans ITC"/>
                      <w:color w:val="FFFFFF"/>
                      <w:sz w:val="40"/>
                      <w:szCs w:val="40"/>
                    </w:rPr>
                  </w:pPr>
                  <w:r w:rsidRPr="004B411D">
                    <w:rPr>
                      <w:rFonts w:ascii="Tempus Sans ITC" w:hAnsi="Tempus Sans ITC"/>
                      <w:color w:val="FFFFFF"/>
                      <w:sz w:val="40"/>
                      <w:szCs w:val="40"/>
                    </w:rPr>
                    <w:t>Business Relationships</w:t>
                  </w:r>
                </w:p>
                <w:p w:rsidR="00830AB5" w:rsidRDefault="00830AB5" w:rsidP="0020223B">
                  <w:r>
                    <w:t>Volunteers are prohibited from making personal loans to or borrowing from employees, or customers. The relationship between volunteers, employees and persons served is expected to remain professional and business-like.</w:t>
                  </w:r>
                </w:p>
                <w:p w:rsidR="00830AB5" w:rsidRDefault="00830AB5" w:rsidP="008A060A"/>
                <w:p w:rsidR="00830AB5" w:rsidRPr="004B411D" w:rsidRDefault="00830AB5" w:rsidP="008A060A">
                  <w:pPr>
                    <w:rPr>
                      <w:color w:val="FFFFFF"/>
                      <w:sz w:val="18"/>
                      <w:szCs w:val="18"/>
                    </w:rPr>
                  </w:pPr>
                </w:p>
              </w:txbxContent>
            </v:textbox>
            <w10:wrap type="square" anchorx="margin" anchory="margin"/>
          </v:roundrect>
        </w:pict>
      </w:r>
      <w:r w:rsidR="00FF777F">
        <w:rPr>
          <w:rFonts w:ascii="Tempus Sans ITC" w:hAnsi="Tempus Sans ITC"/>
          <w:smallCaps/>
          <w:shadow/>
          <w:color w:val="365F91"/>
          <w:sz w:val="52"/>
          <w:szCs w:val="52"/>
        </w:rPr>
        <w:br w:type="page"/>
      </w:r>
      <w:r>
        <w:rPr>
          <w:rFonts w:ascii="Tempus Sans ITC" w:hAnsi="Tempus Sans ITC"/>
          <w:smallCaps/>
          <w:shadow/>
          <w:noProof/>
          <w:color w:val="365F91"/>
          <w:sz w:val="52"/>
          <w:szCs w:val="52"/>
        </w:rPr>
        <w:lastRenderedPageBreak/>
        <w:pict>
          <v:roundrect id="_x0000_s1052" style="position:absolute;margin-left:391.8pt;margin-top:185.35pt;width:300.7pt;height:366.5pt;z-index:251668480;mso-position-horizontal-relative:margin;mso-position-vertical-relative:margin;mso-width-relative:margin;mso-height-relative:margin" arcsize="6811f" o:allowincell="f" fillcolor="#b8cce4" strokecolor="#4f81bd">
            <v:fill opacity="55706f"/>
            <v:shadow on="t" type="perspective" color="#bfbfbf" opacity=".5" origin="-.5,-.5" offset="51pt,-10pt" offset2="114pt,-8pt" matrix=".75,,,.75"/>
            <v:textbox style="mso-next-textbox:#_x0000_s1052" inset="18pt,18pt,18pt,18pt">
              <w:txbxContent>
                <w:p w:rsidR="0000556B" w:rsidRPr="004B411D" w:rsidRDefault="0000556B" w:rsidP="0000556B">
                  <w:pPr>
                    <w:keepNext/>
                    <w:keepLines/>
                    <w:tabs>
                      <w:tab w:val="center" w:pos="4680"/>
                      <w:tab w:val="left" w:pos="5040"/>
                      <w:tab w:val="left" w:pos="5760"/>
                      <w:tab w:val="left" w:pos="6480"/>
                      <w:tab w:val="left" w:pos="7200"/>
                      <w:tab w:val="left" w:pos="7920"/>
                      <w:tab w:val="left" w:pos="8640"/>
                      <w:tab w:val="left" w:pos="9360"/>
                    </w:tabs>
                    <w:rPr>
                      <w:rFonts w:ascii="Tempus Sans ITC" w:hAnsi="Tempus Sans ITC"/>
                      <w:color w:val="FFFFFF"/>
                      <w:sz w:val="40"/>
                      <w:szCs w:val="40"/>
                    </w:rPr>
                  </w:pPr>
                  <w:r>
                    <w:rPr>
                      <w:rFonts w:ascii="Tempus Sans ITC" w:hAnsi="Tempus Sans ITC"/>
                      <w:color w:val="FFFFFF"/>
                      <w:sz w:val="40"/>
                      <w:szCs w:val="40"/>
                    </w:rPr>
                    <w:t>Safety Pledge</w:t>
                  </w:r>
                </w:p>
                <w:p w:rsidR="0000556B" w:rsidRPr="0000556B" w:rsidRDefault="0000556B" w:rsidP="0000556B">
                  <w:pPr>
                    <w:keepNext/>
                    <w:keepLines/>
                    <w:tabs>
                      <w:tab w:val="center" w:pos="4680"/>
                      <w:tab w:val="left" w:pos="5040"/>
                      <w:tab w:val="left" w:pos="5760"/>
                      <w:tab w:val="left" w:pos="6480"/>
                      <w:tab w:val="left" w:pos="7200"/>
                      <w:tab w:val="left" w:pos="7920"/>
                      <w:tab w:val="left" w:pos="8640"/>
                      <w:tab w:val="left" w:pos="9360"/>
                    </w:tabs>
                    <w:spacing w:after="120"/>
                    <w:rPr>
                      <w:b/>
                      <w:color w:val="000000"/>
                    </w:rPr>
                  </w:pPr>
                  <w:r w:rsidRPr="0000556B">
                    <w:rPr>
                      <w:b/>
                      <w:color w:val="000000"/>
                    </w:rPr>
                    <w:t>I pledge to keep myself and my co-workers safe.</w:t>
                  </w:r>
                </w:p>
                <w:p w:rsidR="0000556B" w:rsidRPr="0000556B" w:rsidRDefault="0000556B" w:rsidP="0000556B">
                  <w:pPr>
                    <w:keepNext/>
                    <w:keepLines/>
                    <w:tabs>
                      <w:tab w:val="center" w:pos="4680"/>
                      <w:tab w:val="left" w:pos="5040"/>
                      <w:tab w:val="left" w:pos="5760"/>
                      <w:tab w:val="left" w:pos="6480"/>
                      <w:tab w:val="left" w:pos="7200"/>
                      <w:tab w:val="left" w:pos="7920"/>
                      <w:tab w:val="left" w:pos="8640"/>
                      <w:tab w:val="left" w:pos="9360"/>
                    </w:tabs>
                    <w:spacing w:after="120"/>
                    <w:rPr>
                      <w:b/>
                      <w:color w:val="000000"/>
                    </w:rPr>
                  </w:pPr>
                  <w:r w:rsidRPr="0000556B">
                    <w:rPr>
                      <w:b/>
                      <w:color w:val="000000"/>
                    </w:rPr>
                    <w:t>I pledge to follow all safety rules.</w:t>
                  </w:r>
                </w:p>
                <w:p w:rsidR="0000556B" w:rsidRPr="0000556B" w:rsidRDefault="0000556B" w:rsidP="0000556B">
                  <w:pPr>
                    <w:keepNext/>
                    <w:keepLines/>
                    <w:tabs>
                      <w:tab w:val="center" w:pos="4680"/>
                      <w:tab w:val="left" w:pos="5040"/>
                      <w:tab w:val="left" w:pos="5760"/>
                      <w:tab w:val="left" w:pos="6480"/>
                      <w:tab w:val="left" w:pos="7200"/>
                      <w:tab w:val="left" w:pos="7920"/>
                      <w:tab w:val="left" w:pos="8640"/>
                      <w:tab w:val="left" w:pos="9360"/>
                    </w:tabs>
                    <w:spacing w:after="120"/>
                    <w:rPr>
                      <w:b/>
                      <w:color w:val="000000"/>
                    </w:rPr>
                  </w:pPr>
                  <w:r w:rsidRPr="0000556B">
                    <w:rPr>
                      <w:b/>
                      <w:color w:val="000000"/>
                    </w:rPr>
                    <w:t>I pledge to think before I act.</w:t>
                  </w:r>
                </w:p>
                <w:p w:rsidR="0000556B" w:rsidRPr="0000556B" w:rsidRDefault="0000556B" w:rsidP="0000556B">
                  <w:pPr>
                    <w:keepNext/>
                    <w:keepLines/>
                    <w:tabs>
                      <w:tab w:val="center" w:pos="4680"/>
                      <w:tab w:val="left" w:pos="5040"/>
                      <w:tab w:val="left" w:pos="5760"/>
                      <w:tab w:val="left" w:pos="6480"/>
                      <w:tab w:val="left" w:pos="7200"/>
                      <w:tab w:val="left" w:pos="7920"/>
                      <w:tab w:val="left" w:pos="8640"/>
                      <w:tab w:val="left" w:pos="9360"/>
                    </w:tabs>
                    <w:spacing w:after="120"/>
                    <w:rPr>
                      <w:b/>
                      <w:color w:val="000000"/>
                    </w:rPr>
                  </w:pPr>
                  <w:r w:rsidRPr="0000556B">
                    <w:rPr>
                      <w:b/>
                      <w:color w:val="000000"/>
                    </w:rPr>
                    <w:t>I pledge to watch for unsafe behavior &amp; avoid participating in unsafe acts.</w:t>
                  </w:r>
                </w:p>
                <w:p w:rsidR="0000556B" w:rsidRPr="0000556B" w:rsidRDefault="0000556B" w:rsidP="0000556B">
                  <w:pPr>
                    <w:keepNext/>
                    <w:keepLines/>
                    <w:tabs>
                      <w:tab w:val="center" w:pos="4680"/>
                      <w:tab w:val="left" w:pos="5040"/>
                      <w:tab w:val="left" w:pos="5760"/>
                      <w:tab w:val="left" w:pos="6480"/>
                      <w:tab w:val="left" w:pos="7200"/>
                      <w:tab w:val="left" w:pos="7920"/>
                      <w:tab w:val="left" w:pos="8640"/>
                      <w:tab w:val="left" w:pos="9360"/>
                    </w:tabs>
                    <w:spacing w:after="120"/>
                    <w:rPr>
                      <w:b/>
                      <w:color w:val="000000"/>
                    </w:rPr>
                  </w:pPr>
                  <w:r w:rsidRPr="0000556B">
                    <w:rPr>
                      <w:b/>
                      <w:color w:val="000000"/>
                    </w:rPr>
                    <w:t>I pledge to keep my work area clean &amp; free of hazards.</w:t>
                  </w:r>
                </w:p>
                <w:p w:rsidR="0000556B" w:rsidRPr="0000556B" w:rsidRDefault="0000556B" w:rsidP="0000556B">
                  <w:pPr>
                    <w:keepNext/>
                    <w:keepLines/>
                    <w:tabs>
                      <w:tab w:val="center" w:pos="4680"/>
                      <w:tab w:val="left" w:pos="5040"/>
                      <w:tab w:val="left" w:pos="5760"/>
                      <w:tab w:val="left" w:pos="6480"/>
                      <w:tab w:val="left" w:pos="7200"/>
                      <w:tab w:val="left" w:pos="7920"/>
                      <w:tab w:val="left" w:pos="8640"/>
                      <w:tab w:val="left" w:pos="9360"/>
                    </w:tabs>
                    <w:spacing w:after="120"/>
                    <w:rPr>
                      <w:b/>
                      <w:color w:val="000000"/>
                    </w:rPr>
                  </w:pPr>
                  <w:r w:rsidRPr="0000556B">
                    <w:rPr>
                      <w:b/>
                      <w:color w:val="000000"/>
                    </w:rPr>
                    <w:t>I pledge to take action when I see an unsafe condition or unsafe act.</w:t>
                  </w:r>
                </w:p>
                <w:p w:rsidR="0000556B" w:rsidRPr="0000556B" w:rsidRDefault="0000556B" w:rsidP="0000556B">
                  <w:pPr>
                    <w:keepNext/>
                    <w:keepLines/>
                    <w:tabs>
                      <w:tab w:val="center" w:pos="4680"/>
                      <w:tab w:val="left" w:pos="5040"/>
                      <w:tab w:val="left" w:pos="5760"/>
                      <w:tab w:val="left" w:pos="6480"/>
                      <w:tab w:val="left" w:pos="7200"/>
                      <w:tab w:val="left" w:pos="7920"/>
                      <w:tab w:val="left" w:pos="8640"/>
                      <w:tab w:val="left" w:pos="9360"/>
                    </w:tabs>
                    <w:spacing w:after="120"/>
                    <w:rPr>
                      <w:b/>
                      <w:color w:val="000000"/>
                    </w:rPr>
                  </w:pPr>
                  <w:r w:rsidRPr="0000556B">
                    <w:rPr>
                      <w:b/>
                      <w:color w:val="000000"/>
                    </w:rPr>
                    <w:t>I pledge to “Red Tag” unsafe work areas or equipment &amp; report the situation to Management.</w:t>
                  </w:r>
                </w:p>
                <w:p w:rsidR="0000556B" w:rsidRDefault="0000556B" w:rsidP="0000556B">
                  <w:pPr>
                    <w:keepNext/>
                    <w:keepLines/>
                    <w:tabs>
                      <w:tab w:val="center" w:pos="4680"/>
                      <w:tab w:val="left" w:pos="5040"/>
                      <w:tab w:val="left" w:pos="5760"/>
                      <w:tab w:val="left" w:pos="6480"/>
                      <w:tab w:val="left" w:pos="7200"/>
                      <w:tab w:val="left" w:pos="7920"/>
                      <w:tab w:val="left" w:pos="8640"/>
                      <w:tab w:val="left" w:pos="9360"/>
                    </w:tabs>
                    <w:rPr>
                      <w:color w:val="000000"/>
                    </w:rPr>
                  </w:pPr>
                </w:p>
                <w:p w:rsidR="0000556B" w:rsidRDefault="0000556B" w:rsidP="0000556B">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Volunteer Signature____________________________</w:t>
                  </w:r>
                </w:p>
                <w:p w:rsidR="0000556B" w:rsidRDefault="0000556B" w:rsidP="0000556B">
                  <w:pPr>
                    <w:keepNext/>
                    <w:keepLines/>
                    <w:tabs>
                      <w:tab w:val="center" w:pos="4680"/>
                      <w:tab w:val="left" w:pos="5040"/>
                      <w:tab w:val="left" w:pos="5760"/>
                      <w:tab w:val="left" w:pos="6480"/>
                      <w:tab w:val="left" w:pos="7200"/>
                      <w:tab w:val="left" w:pos="7920"/>
                      <w:tab w:val="left" w:pos="8640"/>
                      <w:tab w:val="left" w:pos="9360"/>
                    </w:tabs>
                  </w:pPr>
                  <w:r>
                    <w:rPr>
                      <w:color w:val="000000"/>
                    </w:rPr>
                    <w:t>Date: _______________________________________</w:t>
                  </w:r>
                </w:p>
                <w:p w:rsidR="0000556B" w:rsidRPr="004B411D" w:rsidRDefault="0000556B" w:rsidP="0000556B">
                  <w:pPr>
                    <w:rPr>
                      <w:color w:val="FFFFFF"/>
                      <w:sz w:val="18"/>
                      <w:szCs w:val="18"/>
                    </w:rPr>
                  </w:pPr>
                </w:p>
              </w:txbxContent>
            </v:textbox>
            <w10:wrap type="square" anchorx="margin" anchory="margin"/>
          </v:roundrect>
        </w:pict>
      </w:r>
      <w:r>
        <w:rPr>
          <w:rFonts w:ascii="Tempus Sans ITC" w:hAnsi="Tempus Sans ITC"/>
          <w:smallCaps/>
          <w:shadow/>
          <w:noProof/>
          <w:color w:val="365F91"/>
          <w:sz w:val="52"/>
          <w:szCs w:val="52"/>
        </w:rPr>
        <w:pict>
          <v:roundrect id="_x0000_s1051" style="position:absolute;margin-left:397.55pt;margin-top:40.6pt;width:294.95pt;height:128.65pt;z-index:251667456;mso-position-horizontal-relative:margin;mso-position-vertical-relative:margin;mso-width-relative:margin;mso-height-relative:margin" arcsize="6811f" o:allowincell="f" fillcolor="#b8cce4" strokecolor="#4f81bd">
            <v:fill opacity="55706f"/>
            <v:shadow on="t" type="perspective" color="#bfbfbf" opacity=".5" origin="-.5,-.5" offset="51pt,-10pt" offset2="114pt,-8pt" matrix=".75,,,.75"/>
            <v:textbox style="mso-next-textbox:#_x0000_s1051" inset="10.8pt,10.8pt,10.8pt,10.8pt">
              <w:txbxContent>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If you believe a violation of safety standards exists, you should bring it to the attention of you Supervisor. If the corrective action does not take place, bring the matter to the attention of the Volunteer Coordinator.</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pPr>
                  <w:r>
                    <w:rPr>
                      <w:color w:val="000000"/>
                    </w:rPr>
                    <w:t>Compliance with all aspects</w:t>
                  </w:r>
                  <w:r w:rsidR="0000556B">
                    <w:rPr>
                      <w:color w:val="000000"/>
                    </w:rPr>
                    <w:t xml:space="preserve"> of Goodwill’s Safety Program &amp;</w:t>
                  </w:r>
                  <w:r>
                    <w:rPr>
                      <w:color w:val="000000"/>
                    </w:rPr>
                    <w:t xml:space="preserve"> all safety policies</w:t>
                  </w:r>
                  <w:r w:rsidR="0000556B">
                    <w:rPr>
                      <w:color w:val="000000"/>
                    </w:rPr>
                    <w:t xml:space="preserve"> &amp;</w:t>
                  </w:r>
                  <w:r>
                    <w:rPr>
                      <w:color w:val="000000"/>
                    </w:rPr>
                    <w:t xml:space="preserve"> procedures is</w:t>
                  </w:r>
                  <w:r w:rsidR="0000556B">
                    <w:rPr>
                      <w:color w:val="000000"/>
                    </w:rPr>
                    <w:t xml:space="preserve"> a condition of volunteering. V</w:t>
                  </w:r>
                  <w:r>
                    <w:rPr>
                      <w:color w:val="000000"/>
                    </w:rPr>
                    <w:t>iolations may result in termination.</w:t>
                  </w:r>
                </w:p>
                <w:p w:rsidR="00830AB5" w:rsidRPr="004B411D" w:rsidRDefault="00830AB5" w:rsidP="00830AB5">
                  <w:pPr>
                    <w:rPr>
                      <w:color w:val="FFFFFF"/>
                      <w:sz w:val="18"/>
                      <w:szCs w:val="18"/>
                    </w:rPr>
                  </w:pPr>
                </w:p>
              </w:txbxContent>
            </v:textbox>
            <w10:wrap type="square" anchorx="margin" anchory="margin"/>
          </v:roundrect>
        </w:pict>
      </w:r>
      <w:r>
        <w:rPr>
          <w:rFonts w:ascii="Tempus Sans ITC" w:hAnsi="Tempus Sans ITC"/>
          <w:smallCaps/>
          <w:shadow/>
          <w:noProof/>
          <w:color w:val="365F91"/>
          <w:sz w:val="52"/>
          <w:szCs w:val="52"/>
        </w:rPr>
        <w:pict>
          <v:roundrect id="_x0000_s1050" style="position:absolute;margin-left:9.9pt;margin-top:7.35pt;width:295.85pt;height:563.4pt;z-index:251666432;mso-position-horizontal-relative:margin;mso-position-vertical-relative:margin;mso-width-relative:margin;mso-height-relative:margin" arcsize="6811f" o:allowincell="f" fillcolor="#b8cce4" strokecolor="#4f81bd">
            <v:fill opacity="55706f"/>
            <v:shadow on="t" type="perspective" color="#bfbfbf" opacity=".5" origin="-.5,-.5" offset="51pt,-10pt" offset2="114pt,-8pt" matrix=".75,,,.75"/>
            <v:textbox style="mso-next-textbox:#_x0000_s1050" inset="18pt,18pt,18pt,18pt">
              <w:txbxContent>
                <w:p w:rsidR="00830AB5" w:rsidRPr="004B411D" w:rsidRDefault="00830AB5" w:rsidP="00830AB5">
                  <w:pPr>
                    <w:keepNext/>
                    <w:keepLines/>
                    <w:tabs>
                      <w:tab w:val="center" w:pos="4680"/>
                      <w:tab w:val="left" w:pos="5040"/>
                      <w:tab w:val="left" w:pos="5760"/>
                      <w:tab w:val="left" w:pos="6480"/>
                      <w:tab w:val="left" w:pos="7200"/>
                      <w:tab w:val="left" w:pos="7920"/>
                      <w:tab w:val="left" w:pos="8640"/>
                      <w:tab w:val="left" w:pos="9360"/>
                    </w:tabs>
                    <w:rPr>
                      <w:rFonts w:ascii="Tempus Sans ITC" w:hAnsi="Tempus Sans ITC"/>
                      <w:color w:val="FFFFFF"/>
                      <w:sz w:val="40"/>
                      <w:szCs w:val="40"/>
                    </w:rPr>
                  </w:pPr>
                  <w:r>
                    <w:rPr>
                      <w:rFonts w:ascii="Tempus Sans ITC" w:hAnsi="Tempus Sans ITC"/>
                      <w:color w:val="FFFFFF"/>
                      <w:sz w:val="40"/>
                      <w:szCs w:val="40"/>
                    </w:rPr>
                    <w:t>Safety</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While volunteering for Goodwill/ Dick Howser Center, you are required to abide by the following safety guidelines:</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1) Protective equipment must be worn.</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2) Keep aisles and hallways clear.</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3) No horseplay or fighting.</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4) Keep floors clean and dry</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5) No smoking in unauthorized areas.</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6) Only trained and certified employees will operate forklifts.</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7) Do not operate machinery or equipment without authorization and until you have received instruction in how to do so safely.</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8) Report safety deficiencies to your Supervisor immediately.</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9) Do not remove or disable any safety guard, safety device, or lockout/tagout. Do not operate a machine or tool unless all manufacturer supplied guards/safety devices are attached and operable.</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10) Volunteers are not permitted to operate company owned/ leased vehicles (or privately owned vehicles operated on company business). As passengers in Goodwill vehicles, volunteers must comply with seat belt laws.</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r>
                    <w:rPr>
                      <w:color w:val="000000"/>
                    </w:rPr>
                    <w:t>11) Volunteers shall report all occupational injuries/ illness, no matter how minor, to their supervisor immediately.</w:t>
                  </w: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rPr>
                      <w:color w:val="000000"/>
                    </w:rPr>
                  </w:pPr>
                </w:p>
                <w:p w:rsidR="00830AB5" w:rsidRDefault="00830AB5" w:rsidP="00830AB5">
                  <w:pPr>
                    <w:keepNext/>
                    <w:keepLines/>
                    <w:tabs>
                      <w:tab w:val="center" w:pos="4680"/>
                      <w:tab w:val="left" w:pos="5040"/>
                      <w:tab w:val="left" w:pos="5760"/>
                      <w:tab w:val="left" w:pos="6480"/>
                      <w:tab w:val="left" w:pos="7200"/>
                      <w:tab w:val="left" w:pos="7920"/>
                      <w:tab w:val="left" w:pos="8640"/>
                      <w:tab w:val="left" w:pos="9360"/>
                    </w:tabs>
                  </w:pPr>
                </w:p>
                <w:p w:rsidR="00830AB5" w:rsidRPr="004B411D" w:rsidRDefault="00830AB5" w:rsidP="00830AB5">
                  <w:pPr>
                    <w:rPr>
                      <w:color w:val="FFFFFF"/>
                      <w:sz w:val="18"/>
                      <w:szCs w:val="18"/>
                    </w:rPr>
                  </w:pPr>
                </w:p>
              </w:txbxContent>
            </v:textbox>
            <w10:wrap type="square" anchorx="margin" anchory="margin"/>
          </v:roundrect>
        </w:pict>
      </w:r>
      <w:r w:rsidR="00830AB5">
        <w:rPr>
          <w:rFonts w:ascii="Tempus Sans ITC" w:hAnsi="Tempus Sans ITC"/>
          <w:smallCaps/>
          <w:shadow/>
          <w:color w:val="365F91"/>
          <w:sz w:val="52"/>
          <w:szCs w:val="52"/>
        </w:rPr>
        <w:br w:type="page"/>
      </w:r>
      <w:r w:rsidR="00755533">
        <w:rPr>
          <w:rFonts w:ascii="Tempus Sans ITC" w:hAnsi="Tempus Sans ITC"/>
          <w:smallCaps/>
          <w:shadow/>
          <w:color w:val="365F91"/>
          <w:sz w:val="52"/>
          <w:szCs w:val="52"/>
        </w:rPr>
        <w:lastRenderedPageBreak/>
        <w:t>Minors:</w:t>
      </w:r>
    </w:p>
    <w:p w:rsidR="00755533" w:rsidRPr="00755533" w:rsidRDefault="00755533" w:rsidP="00755533">
      <w:pPr>
        <w:rPr>
          <w:rFonts w:ascii="Tempus Sans ITC" w:hAnsi="Tempus Sans ITC"/>
          <w:smallCaps/>
          <w:shadow/>
          <w:color w:val="365F91"/>
          <w:sz w:val="28"/>
          <w:szCs w:val="28"/>
        </w:rPr>
      </w:pPr>
      <w:r w:rsidRPr="00755533">
        <w:rPr>
          <w:rFonts w:ascii="Tempus Sans ITC" w:hAnsi="Tempus Sans ITC"/>
          <w:sz w:val="28"/>
          <w:szCs w:val="28"/>
        </w:rPr>
        <w:t>Minors under the age of 14 performing volunteer work or community service</w:t>
      </w:r>
      <w:r>
        <w:rPr>
          <w:rFonts w:ascii="Tempus Sans ITC" w:hAnsi="Tempus Sans ITC"/>
          <w:sz w:val="28"/>
          <w:szCs w:val="28"/>
        </w:rPr>
        <w:t xml:space="preserve"> </w:t>
      </w:r>
      <w:r w:rsidRPr="00755533">
        <w:rPr>
          <w:rFonts w:ascii="Tempus Sans ITC" w:hAnsi="Tempus Sans ITC"/>
          <w:sz w:val="28"/>
          <w:szCs w:val="28"/>
        </w:rPr>
        <w:t>mus</w:t>
      </w:r>
      <w:r>
        <w:rPr>
          <w:rFonts w:ascii="Tempus Sans ITC" w:hAnsi="Tempus Sans ITC"/>
          <w:sz w:val="28"/>
          <w:szCs w:val="28"/>
        </w:rPr>
        <w:t xml:space="preserve">t be accompanied by a parent or </w:t>
      </w:r>
      <w:r w:rsidRPr="00755533">
        <w:rPr>
          <w:rFonts w:ascii="Tempus Sans ITC" w:hAnsi="Tempus Sans ITC"/>
          <w:sz w:val="28"/>
          <w:szCs w:val="28"/>
        </w:rPr>
        <w:t>guardian at all times. Unsupervised</w:t>
      </w:r>
      <w:r>
        <w:rPr>
          <w:rFonts w:ascii="Tempus Sans ITC" w:hAnsi="Tempus Sans ITC"/>
          <w:sz w:val="28"/>
          <w:szCs w:val="28"/>
        </w:rPr>
        <w:t xml:space="preserve"> </w:t>
      </w:r>
      <w:r w:rsidRPr="00755533">
        <w:rPr>
          <w:rFonts w:ascii="Tempus Sans ITC" w:hAnsi="Tempus Sans ITC"/>
          <w:sz w:val="28"/>
          <w:szCs w:val="28"/>
        </w:rPr>
        <w:t xml:space="preserve">minors will not be permitted to work. </w:t>
      </w:r>
    </w:p>
    <w:p w:rsidR="004B411D" w:rsidRPr="004B411D" w:rsidRDefault="004B411D" w:rsidP="0020223B">
      <w:pPr>
        <w:rPr>
          <w:rFonts w:ascii="Tempus Sans ITC" w:hAnsi="Tempus Sans ITC"/>
          <w:smallCaps/>
          <w:shadow/>
          <w:color w:val="365F91"/>
          <w:sz w:val="24"/>
          <w:szCs w:val="52"/>
        </w:rPr>
      </w:pPr>
    </w:p>
    <w:p w:rsidR="00677AF9" w:rsidRDefault="00755533" w:rsidP="0020223B">
      <w:pPr>
        <w:rPr>
          <w:rFonts w:ascii="Tempus Sans ITC" w:hAnsi="Tempus Sans ITC"/>
          <w:smallCaps/>
          <w:shadow/>
          <w:color w:val="365F91"/>
          <w:sz w:val="52"/>
          <w:szCs w:val="52"/>
        </w:rPr>
      </w:pPr>
      <w:r>
        <w:rPr>
          <w:rFonts w:ascii="Tempus Sans ITC" w:hAnsi="Tempus Sans ITC"/>
          <w:smallCaps/>
          <w:shadow/>
          <w:color w:val="365F91"/>
          <w:sz w:val="52"/>
          <w:szCs w:val="52"/>
        </w:rPr>
        <w:t>Mandated Service Hours</w:t>
      </w:r>
    </w:p>
    <w:p w:rsidR="00755533" w:rsidRPr="004B411D" w:rsidRDefault="00755533" w:rsidP="0020223B">
      <w:pPr>
        <w:rPr>
          <w:rFonts w:ascii="Tempus Sans ITC" w:hAnsi="Tempus Sans ITC"/>
          <w:sz w:val="28"/>
          <w:szCs w:val="28"/>
        </w:rPr>
      </w:pPr>
      <w:r w:rsidRPr="004B411D">
        <w:rPr>
          <w:rFonts w:ascii="Tempus Sans ITC" w:hAnsi="Tempus Sans ITC"/>
          <w:sz w:val="28"/>
          <w:szCs w:val="28"/>
        </w:rPr>
        <w:t xml:space="preserve">The Dick Howser Center does not participate in any mandated service hours program including court ordered service hours or hours required for public assistance. </w:t>
      </w:r>
      <w:r w:rsidR="004B411D" w:rsidRPr="004B411D">
        <w:rPr>
          <w:rFonts w:ascii="Tempus Sans ITC" w:hAnsi="Tempus Sans ITC"/>
          <w:sz w:val="28"/>
          <w:szCs w:val="28"/>
        </w:rPr>
        <w:t xml:space="preserve">All people requesting to complete their mandated service hours will be referred to the Volunteer Program next door at Goodwill. </w:t>
      </w:r>
    </w:p>
    <w:p w:rsidR="004B411D" w:rsidRPr="004B411D" w:rsidRDefault="004B411D" w:rsidP="0020223B">
      <w:pPr>
        <w:rPr>
          <w:rFonts w:ascii="Tempus Sans ITC" w:hAnsi="Tempus Sans ITC"/>
          <w:smallCaps/>
          <w:shadow/>
          <w:color w:val="365F91"/>
          <w:sz w:val="24"/>
          <w:szCs w:val="52"/>
        </w:rPr>
      </w:pPr>
    </w:p>
    <w:p w:rsidR="00677AF9" w:rsidRDefault="004B411D" w:rsidP="0020223B">
      <w:pPr>
        <w:rPr>
          <w:rFonts w:ascii="Tempus Sans ITC" w:hAnsi="Tempus Sans ITC"/>
          <w:smallCaps/>
          <w:shadow/>
          <w:color w:val="365F91"/>
          <w:sz w:val="52"/>
          <w:szCs w:val="52"/>
        </w:rPr>
      </w:pPr>
      <w:r>
        <w:rPr>
          <w:rFonts w:ascii="Tempus Sans ITC" w:hAnsi="Tempus Sans ITC"/>
          <w:smallCaps/>
          <w:shadow/>
          <w:color w:val="365F91"/>
          <w:sz w:val="52"/>
          <w:szCs w:val="52"/>
        </w:rPr>
        <w:t>Volunteer Position Descriptions</w:t>
      </w:r>
    </w:p>
    <w:p w:rsidR="004B411D" w:rsidRPr="004B411D" w:rsidRDefault="004B411D" w:rsidP="0020223B">
      <w:pPr>
        <w:rPr>
          <w:rFonts w:ascii="Tempus Sans ITC" w:hAnsi="Tempus Sans ITC"/>
          <w:sz w:val="28"/>
          <w:szCs w:val="28"/>
        </w:rPr>
      </w:pPr>
      <w:r>
        <w:rPr>
          <w:rFonts w:ascii="Tempus Sans ITC" w:hAnsi="Tempus Sans ITC"/>
          <w:sz w:val="28"/>
          <w:szCs w:val="28"/>
        </w:rPr>
        <w:t>The Dick Howser Center has position descriptions that include the types of services that are useful to Dick Howser children. Please ask the volunteer coordinator to see the position descriptions that fit best with your personality, interests and experience!</w:t>
      </w:r>
    </w:p>
    <w:p w:rsidR="0020223B" w:rsidRDefault="00D32A90" w:rsidP="0020223B">
      <w:pPr>
        <w:rPr>
          <w:rFonts w:ascii="Tempus Sans ITC" w:hAnsi="Tempus Sans ITC"/>
          <w:smallCaps/>
          <w:shadow/>
          <w:color w:val="365F91"/>
          <w:sz w:val="52"/>
          <w:szCs w:val="52"/>
        </w:rPr>
      </w:pPr>
      <w:r>
        <w:rPr>
          <w:rFonts w:ascii="Tempus Sans ITC" w:hAnsi="Tempus Sans ITC"/>
          <w:smallCaps/>
          <w:shadow/>
          <w:color w:val="365F91"/>
          <w:sz w:val="52"/>
          <w:szCs w:val="52"/>
        </w:rPr>
        <w:lastRenderedPageBreak/>
        <w:t xml:space="preserve">Volunteer </w:t>
      </w:r>
      <w:r w:rsidR="009453E9">
        <w:rPr>
          <w:rFonts w:ascii="Tempus Sans ITC" w:hAnsi="Tempus Sans ITC"/>
          <w:smallCaps/>
          <w:shadow/>
          <w:color w:val="365F91"/>
          <w:sz w:val="52"/>
          <w:szCs w:val="52"/>
        </w:rPr>
        <w:t>Opportunities</w:t>
      </w:r>
    </w:p>
    <w:p w:rsidR="009453E9" w:rsidRPr="008F2CDF" w:rsidRDefault="009453E9" w:rsidP="008F2CDF">
      <w:pPr>
        <w:pStyle w:val="ListParagraph"/>
        <w:numPr>
          <w:ilvl w:val="0"/>
          <w:numId w:val="5"/>
        </w:numPr>
        <w:rPr>
          <w:rFonts w:ascii="Tempus Sans ITC" w:hAnsi="Tempus Sans ITC"/>
          <w:smallCaps/>
          <w:shadow/>
          <w:sz w:val="52"/>
          <w:szCs w:val="52"/>
        </w:rPr>
      </w:pPr>
      <w:r w:rsidRPr="008F2CDF">
        <w:rPr>
          <w:rFonts w:ascii="Tempus Sans ITC" w:hAnsi="Tempus Sans ITC"/>
          <w:smallCaps/>
          <w:shadow/>
          <w:sz w:val="28"/>
          <w:szCs w:val="28"/>
        </w:rPr>
        <w:t>Interacting with children during daily routines and play activities</w:t>
      </w:r>
    </w:p>
    <w:p w:rsidR="009453E9" w:rsidRPr="008F2CDF" w:rsidRDefault="009453E9" w:rsidP="008F2CDF">
      <w:pPr>
        <w:pStyle w:val="ListParagraph"/>
        <w:numPr>
          <w:ilvl w:val="0"/>
          <w:numId w:val="5"/>
        </w:numPr>
        <w:rPr>
          <w:rFonts w:ascii="Tempus Sans ITC" w:hAnsi="Tempus Sans ITC"/>
          <w:smallCaps/>
          <w:shadow/>
          <w:sz w:val="52"/>
          <w:szCs w:val="52"/>
        </w:rPr>
      </w:pPr>
      <w:r w:rsidRPr="008F2CDF">
        <w:rPr>
          <w:rFonts w:ascii="Tempus Sans ITC" w:hAnsi="Tempus Sans ITC"/>
          <w:smallCaps/>
          <w:shadow/>
          <w:sz w:val="28"/>
          <w:szCs w:val="28"/>
        </w:rPr>
        <w:t>Reading to the children</w:t>
      </w:r>
    </w:p>
    <w:p w:rsidR="009453E9" w:rsidRPr="008F2CDF" w:rsidRDefault="009453E9" w:rsidP="008F2CDF">
      <w:pPr>
        <w:pStyle w:val="ListParagraph"/>
        <w:numPr>
          <w:ilvl w:val="0"/>
          <w:numId w:val="5"/>
        </w:numPr>
        <w:rPr>
          <w:rFonts w:ascii="Tempus Sans ITC" w:hAnsi="Tempus Sans ITC"/>
          <w:smallCaps/>
          <w:shadow/>
          <w:sz w:val="52"/>
          <w:szCs w:val="52"/>
        </w:rPr>
      </w:pPr>
      <w:r w:rsidRPr="008F2CDF">
        <w:rPr>
          <w:rFonts w:ascii="Tempus Sans ITC" w:hAnsi="Tempus Sans ITC"/>
          <w:smallCaps/>
          <w:shadow/>
          <w:sz w:val="28"/>
          <w:szCs w:val="28"/>
        </w:rPr>
        <w:t>engaging children in conversation during family style meals</w:t>
      </w:r>
    </w:p>
    <w:p w:rsidR="009453E9" w:rsidRPr="008F2CDF" w:rsidRDefault="009453E9" w:rsidP="008F2CDF">
      <w:pPr>
        <w:pStyle w:val="ListParagraph"/>
        <w:numPr>
          <w:ilvl w:val="0"/>
          <w:numId w:val="5"/>
        </w:numPr>
        <w:rPr>
          <w:rFonts w:ascii="Tempus Sans ITC" w:hAnsi="Tempus Sans ITC"/>
          <w:smallCaps/>
          <w:shadow/>
          <w:sz w:val="52"/>
          <w:szCs w:val="52"/>
        </w:rPr>
      </w:pPr>
      <w:r w:rsidRPr="008F2CDF">
        <w:rPr>
          <w:rFonts w:ascii="Tempus Sans ITC" w:hAnsi="Tempus Sans ITC"/>
          <w:smallCaps/>
          <w:shadow/>
          <w:sz w:val="28"/>
          <w:szCs w:val="28"/>
        </w:rPr>
        <w:t>Assisting in gathering materials for organized play activities</w:t>
      </w:r>
    </w:p>
    <w:p w:rsidR="009453E9" w:rsidRPr="008F2CDF" w:rsidRDefault="009453E9" w:rsidP="008F2CDF">
      <w:pPr>
        <w:pStyle w:val="ListParagraph"/>
        <w:numPr>
          <w:ilvl w:val="0"/>
          <w:numId w:val="5"/>
        </w:numPr>
        <w:rPr>
          <w:rFonts w:ascii="Tempus Sans ITC" w:hAnsi="Tempus Sans ITC"/>
          <w:smallCaps/>
          <w:shadow/>
          <w:sz w:val="52"/>
          <w:szCs w:val="52"/>
        </w:rPr>
      </w:pPr>
      <w:r w:rsidRPr="008F2CDF">
        <w:rPr>
          <w:rFonts w:ascii="Tempus Sans ITC" w:hAnsi="Tempus Sans ITC"/>
          <w:smallCaps/>
          <w:shadow/>
          <w:sz w:val="28"/>
          <w:szCs w:val="28"/>
        </w:rPr>
        <w:t>rocking and comforting babies and toddlers</w:t>
      </w:r>
    </w:p>
    <w:p w:rsidR="009453E9" w:rsidRPr="008F2CDF" w:rsidRDefault="009453E9" w:rsidP="008F2CDF">
      <w:pPr>
        <w:pStyle w:val="ListParagraph"/>
        <w:numPr>
          <w:ilvl w:val="0"/>
          <w:numId w:val="5"/>
        </w:numPr>
        <w:rPr>
          <w:rFonts w:ascii="Tempus Sans ITC" w:hAnsi="Tempus Sans ITC"/>
          <w:smallCaps/>
          <w:shadow/>
          <w:sz w:val="52"/>
          <w:szCs w:val="52"/>
        </w:rPr>
      </w:pPr>
      <w:r w:rsidRPr="008F2CDF">
        <w:rPr>
          <w:rFonts w:ascii="Tempus Sans ITC" w:hAnsi="Tempus Sans ITC"/>
          <w:smallCaps/>
          <w:shadow/>
          <w:sz w:val="28"/>
          <w:szCs w:val="28"/>
        </w:rPr>
        <w:t>assisting in the supervision of children during outdoor play, messy play, and cooking activities</w:t>
      </w:r>
    </w:p>
    <w:p w:rsidR="009453E9" w:rsidRPr="008F2CDF" w:rsidRDefault="009453E9" w:rsidP="008F2CDF">
      <w:pPr>
        <w:pStyle w:val="ListParagraph"/>
        <w:numPr>
          <w:ilvl w:val="0"/>
          <w:numId w:val="5"/>
        </w:numPr>
        <w:rPr>
          <w:rFonts w:ascii="Tempus Sans ITC" w:hAnsi="Tempus Sans ITC"/>
          <w:smallCaps/>
          <w:shadow/>
          <w:sz w:val="52"/>
          <w:szCs w:val="52"/>
        </w:rPr>
      </w:pPr>
      <w:r w:rsidRPr="008F2CDF">
        <w:rPr>
          <w:rFonts w:ascii="Tempus Sans ITC" w:hAnsi="Tempus Sans ITC"/>
          <w:smallCaps/>
          <w:shadow/>
          <w:sz w:val="28"/>
          <w:szCs w:val="28"/>
        </w:rPr>
        <w:t>cleaning and disinfecting toys</w:t>
      </w:r>
    </w:p>
    <w:p w:rsidR="009453E9" w:rsidRPr="008F2CDF" w:rsidRDefault="009453E9" w:rsidP="008F2CDF">
      <w:pPr>
        <w:pStyle w:val="ListParagraph"/>
        <w:numPr>
          <w:ilvl w:val="0"/>
          <w:numId w:val="5"/>
        </w:numPr>
        <w:rPr>
          <w:rFonts w:ascii="Tempus Sans ITC" w:hAnsi="Tempus Sans ITC"/>
          <w:smallCaps/>
          <w:shadow/>
          <w:sz w:val="52"/>
          <w:szCs w:val="52"/>
        </w:rPr>
      </w:pPr>
      <w:r w:rsidRPr="008F2CDF">
        <w:rPr>
          <w:rFonts w:ascii="Tempus Sans ITC" w:hAnsi="Tempus Sans ITC"/>
          <w:smallCaps/>
          <w:shadow/>
          <w:sz w:val="28"/>
          <w:szCs w:val="28"/>
        </w:rPr>
        <w:t>organizing classrooms</w:t>
      </w:r>
    </w:p>
    <w:p w:rsidR="009453E9" w:rsidRPr="008F2CDF" w:rsidRDefault="009453E9" w:rsidP="008F2CDF">
      <w:pPr>
        <w:pStyle w:val="ListParagraph"/>
        <w:numPr>
          <w:ilvl w:val="0"/>
          <w:numId w:val="5"/>
        </w:numPr>
        <w:rPr>
          <w:rFonts w:ascii="Tempus Sans ITC" w:hAnsi="Tempus Sans ITC"/>
          <w:smallCaps/>
          <w:shadow/>
          <w:sz w:val="52"/>
          <w:szCs w:val="52"/>
        </w:rPr>
      </w:pPr>
      <w:r w:rsidRPr="008F2CDF">
        <w:rPr>
          <w:rFonts w:ascii="Tempus Sans ITC" w:hAnsi="Tempus Sans ITC"/>
          <w:smallCaps/>
          <w:shadow/>
          <w:sz w:val="28"/>
          <w:szCs w:val="28"/>
        </w:rPr>
        <w:t>kitchen clean-up</w:t>
      </w:r>
    </w:p>
    <w:p w:rsidR="009453E9" w:rsidRPr="008F2CDF" w:rsidRDefault="009453E9" w:rsidP="008F2CDF">
      <w:pPr>
        <w:pStyle w:val="ListParagraph"/>
        <w:numPr>
          <w:ilvl w:val="0"/>
          <w:numId w:val="5"/>
        </w:numPr>
        <w:rPr>
          <w:rFonts w:ascii="Tempus Sans ITC" w:hAnsi="Tempus Sans ITC"/>
          <w:smallCaps/>
          <w:shadow/>
          <w:sz w:val="52"/>
          <w:szCs w:val="52"/>
        </w:rPr>
      </w:pPr>
      <w:r w:rsidRPr="008F2CDF">
        <w:rPr>
          <w:rFonts w:ascii="Tempus Sans ITC" w:hAnsi="Tempus Sans ITC"/>
          <w:smallCaps/>
          <w:shadow/>
          <w:sz w:val="28"/>
          <w:szCs w:val="28"/>
        </w:rPr>
        <w:t>Parking lot and play ground clean-up</w:t>
      </w:r>
    </w:p>
    <w:p w:rsidR="009453E9" w:rsidRPr="008F2CDF" w:rsidRDefault="009453E9" w:rsidP="008F2CDF">
      <w:pPr>
        <w:pStyle w:val="ListParagraph"/>
        <w:numPr>
          <w:ilvl w:val="0"/>
          <w:numId w:val="5"/>
        </w:numPr>
        <w:rPr>
          <w:rFonts w:ascii="Tempus Sans ITC" w:hAnsi="Tempus Sans ITC"/>
          <w:smallCaps/>
          <w:shadow/>
          <w:sz w:val="52"/>
          <w:szCs w:val="52"/>
        </w:rPr>
      </w:pPr>
      <w:r w:rsidRPr="008F2CDF">
        <w:rPr>
          <w:rFonts w:ascii="Tempus Sans ITC" w:hAnsi="Tempus Sans ITC"/>
          <w:smallCaps/>
          <w:shadow/>
          <w:sz w:val="28"/>
          <w:szCs w:val="28"/>
        </w:rPr>
        <w:t>filing and office assistance</w:t>
      </w:r>
    </w:p>
    <w:p w:rsidR="008F2CDF" w:rsidRPr="004B411D" w:rsidRDefault="009453E9" w:rsidP="008F2CDF">
      <w:pPr>
        <w:pStyle w:val="ListParagraph"/>
        <w:numPr>
          <w:ilvl w:val="0"/>
          <w:numId w:val="5"/>
        </w:numPr>
        <w:rPr>
          <w:rFonts w:ascii="Tempus Sans ITC" w:hAnsi="Tempus Sans ITC"/>
          <w:smallCaps/>
          <w:shadow/>
          <w:sz w:val="52"/>
          <w:szCs w:val="52"/>
        </w:rPr>
      </w:pPr>
      <w:r w:rsidRPr="004B411D">
        <w:rPr>
          <w:rFonts w:ascii="Tempus Sans ITC" w:hAnsi="Tempus Sans ITC"/>
          <w:smallCaps/>
          <w:shadow/>
          <w:sz w:val="28"/>
          <w:szCs w:val="28"/>
        </w:rPr>
        <w:t>assisting with community events</w:t>
      </w:r>
    </w:p>
    <w:p w:rsidR="004C7EA7" w:rsidRPr="00677AF9" w:rsidRDefault="00047D18" w:rsidP="00677AF9">
      <w:pPr>
        <w:rPr>
          <w:rFonts w:ascii="Tempus Sans ITC" w:hAnsi="Tempus Sans ITC"/>
          <w:smallCaps/>
          <w:shadow/>
          <w:color w:val="365F91"/>
          <w:sz w:val="52"/>
          <w:szCs w:val="52"/>
        </w:rPr>
      </w:pPr>
      <w:r w:rsidRPr="00047D18">
        <w:rPr>
          <w:rFonts w:ascii="Tempus Sans ITC" w:hAnsi="Tempus Sans ITC"/>
          <w:smallCaps/>
          <w:shadow/>
          <w:noProof/>
          <w:sz w:val="52"/>
          <w:szCs w:val="52"/>
        </w:rPr>
        <w:pict>
          <v:shape id="_x0000_s1040" type="#_x0000_t161" style="position:absolute;margin-left:16.4pt;margin-top:7.8pt;width:308.55pt;height:69.1pt;z-index:251665408" adj="5665,10800" fillcolor="#4f81bd" strokecolor="#4f81bd">
            <v:shadow color="#868686"/>
            <v:textpath style="font-family:&quot;Kristen ITC&quot;;font-size:20pt;v-text-kern:t" trim="t" fitpath="t" xscale="f" string="Thank You!!!"/>
          </v:shape>
        </w:pict>
      </w:r>
    </w:p>
    <w:sectPr w:rsidR="004C7EA7" w:rsidRPr="00677AF9" w:rsidSect="00B04A63">
      <w:footerReference w:type="first" r:id="rId22"/>
      <w:pgSz w:w="15840" w:h="12240" w:orient="landscape"/>
      <w:pgMar w:top="720" w:right="720" w:bottom="720" w:left="72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59" w:rsidRDefault="00906B59" w:rsidP="008B5394">
      <w:pPr>
        <w:spacing w:after="0"/>
      </w:pPr>
      <w:r>
        <w:separator/>
      </w:r>
    </w:p>
  </w:endnote>
  <w:endnote w:type="continuationSeparator" w:id="0">
    <w:p w:rsidR="00906B59" w:rsidRDefault="00906B59" w:rsidP="008B53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63" w:rsidRDefault="00B04A63">
    <w:pPr>
      <w:pStyle w:val="Footer"/>
    </w:pPr>
    <w:r>
      <w:t>GW DHC Form 1 Volunteer Handbook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59" w:rsidRDefault="00906B59" w:rsidP="008B5394">
      <w:pPr>
        <w:spacing w:after="0"/>
      </w:pPr>
      <w:r>
        <w:separator/>
      </w:r>
    </w:p>
  </w:footnote>
  <w:footnote w:type="continuationSeparator" w:id="0">
    <w:p w:rsidR="00906B59" w:rsidRDefault="00906B59" w:rsidP="008B539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62E"/>
    <w:multiLevelType w:val="multilevel"/>
    <w:tmpl w:val="DD62A04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113F47A4"/>
    <w:multiLevelType w:val="hybridMultilevel"/>
    <w:tmpl w:val="65A0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D57FE"/>
    <w:multiLevelType w:val="hybridMultilevel"/>
    <w:tmpl w:val="D3B428EA"/>
    <w:lvl w:ilvl="0" w:tplc="0EE25498">
      <w:start w:val="1"/>
      <w:numFmt w:val="bullet"/>
      <w:lvlText w:val=""/>
      <w:lvlJc w:val="left"/>
      <w:pPr>
        <w:tabs>
          <w:tab w:val="num" w:pos="720"/>
        </w:tabs>
        <w:ind w:left="720" w:hanging="360"/>
      </w:pPr>
      <w:rPr>
        <w:rFonts w:ascii="Wingdings" w:hAnsi="Wingdings" w:hint="default"/>
      </w:rPr>
    </w:lvl>
    <w:lvl w:ilvl="1" w:tplc="D66CAF2C" w:tentative="1">
      <w:start w:val="1"/>
      <w:numFmt w:val="bullet"/>
      <w:lvlText w:val=""/>
      <w:lvlJc w:val="left"/>
      <w:pPr>
        <w:tabs>
          <w:tab w:val="num" w:pos="1440"/>
        </w:tabs>
        <w:ind w:left="1440" w:hanging="360"/>
      </w:pPr>
      <w:rPr>
        <w:rFonts w:ascii="Wingdings" w:hAnsi="Wingdings" w:hint="default"/>
      </w:rPr>
    </w:lvl>
    <w:lvl w:ilvl="2" w:tplc="96CC8E52" w:tentative="1">
      <w:start w:val="1"/>
      <w:numFmt w:val="bullet"/>
      <w:lvlText w:val=""/>
      <w:lvlJc w:val="left"/>
      <w:pPr>
        <w:tabs>
          <w:tab w:val="num" w:pos="2160"/>
        </w:tabs>
        <w:ind w:left="2160" w:hanging="360"/>
      </w:pPr>
      <w:rPr>
        <w:rFonts w:ascii="Wingdings" w:hAnsi="Wingdings" w:hint="default"/>
      </w:rPr>
    </w:lvl>
    <w:lvl w:ilvl="3" w:tplc="512ED204" w:tentative="1">
      <w:start w:val="1"/>
      <w:numFmt w:val="bullet"/>
      <w:lvlText w:val=""/>
      <w:lvlJc w:val="left"/>
      <w:pPr>
        <w:tabs>
          <w:tab w:val="num" w:pos="2880"/>
        </w:tabs>
        <w:ind w:left="2880" w:hanging="360"/>
      </w:pPr>
      <w:rPr>
        <w:rFonts w:ascii="Wingdings" w:hAnsi="Wingdings" w:hint="default"/>
      </w:rPr>
    </w:lvl>
    <w:lvl w:ilvl="4" w:tplc="6F1A997E" w:tentative="1">
      <w:start w:val="1"/>
      <w:numFmt w:val="bullet"/>
      <w:lvlText w:val=""/>
      <w:lvlJc w:val="left"/>
      <w:pPr>
        <w:tabs>
          <w:tab w:val="num" w:pos="3600"/>
        </w:tabs>
        <w:ind w:left="3600" w:hanging="360"/>
      </w:pPr>
      <w:rPr>
        <w:rFonts w:ascii="Wingdings" w:hAnsi="Wingdings" w:hint="default"/>
      </w:rPr>
    </w:lvl>
    <w:lvl w:ilvl="5" w:tplc="1FCC268C" w:tentative="1">
      <w:start w:val="1"/>
      <w:numFmt w:val="bullet"/>
      <w:lvlText w:val=""/>
      <w:lvlJc w:val="left"/>
      <w:pPr>
        <w:tabs>
          <w:tab w:val="num" w:pos="4320"/>
        </w:tabs>
        <w:ind w:left="4320" w:hanging="360"/>
      </w:pPr>
      <w:rPr>
        <w:rFonts w:ascii="Wingdings" w:hAnsi="Wingdings" w:hint="default"/>
      </w:rPr>
    </w:lvl>
    <w:lvl w:ilvl="6" w:tplc="40B00FB4" w:tentative="1">
      <w:start w:val="1"/>
      <w:numFmt w:val="bullet"/>
      <w:lvlText w:val=""/>
      <w:lvlJc w:val="left"/>
      <w:pPr>
        <w:tabs>
          <w:tab w:val="num" w:pos="5040"/>
        </w:tabs>
        <w:ind w:left="5040" w:hanging="360"/>
      </w:pPr>
      <w:rPr>
        <w:rFonts w:ascii="Wingdings" w:hAnsi="Wingdings" w:hint="default"/>
      </w:rPr>
    </w:lvl>
    <w:lvl w:ilvl="7" w:tplc="CA26D204" w:tentative="1">
      <w:start w:val="1"/>
      <w:numFmt w:val="bullet"/>
      <w:lvlText w:val=""/>
      <w:lvlJc w:val="left"/>
      <w:pPr>
        <w:tabs>
          <w:tab w:val="num" w:pos="5760"/>
        </w:tabs>
        <w:ind w:left="5760" w:hanging="360"/>
      </w:pPr>
      <w:rPr>
        <w:rFonts w:ascii="Wingdings" w:hAnsi="Wingdings" w:hint="default"/>
      </w:rPr>
    </w:lvl>
    <w:lvl w:ilvl="8" w:tplc="71AE8D2A" w:tentative="1">
      <w:start w:val="1"/>
      <w:numFmt w:val="bullet"/>
      <w:lvlText w:val=""/>
      <w:lvlJc w:val="left"/>
      <w:pPr>
        <w:tabs>
          <w:tab w:val="num" w:pos="6480"/>
        </w:tabs>
        <w:ind w:left="6480" w:hanging="360"/>
      </w:pPr>
      <w:rPr>
        <w:rFonts w:ascii="Wingdings" w:hAnsi="Wingdings" w:hint="default"/>
      </w:rPr>
    </w:lvl>
  </w:abstractNum>
  <w:abstractNum w:abstractNumId="3">
    <w:nsid w:val="3A7C5CCF"/>
    <w:multiLevelType w:val="multilevel"/>
    <w:tmpl w:val="DD62A04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5A2F0A0D"/>
    <w:multiLevelType w:val="hybridMultilevel"/>
    <w:tmpl w:val="6A04B5C0"/>
    <w:lvl w:ilvl="0" w:tplc="4F6665E0">
      <w:start w:val="1"/>
      <w:numFmt w:val="bullet"/>
      <w:lvlText w:val=""/>
      <w:lvlJc w:val="left"/>
      <w:pPr>
        <w:ind w:left="720" w:hanging="360"/>
      </w:pPr>
      <w:rPr>
        <w:rFonts w:ascii="Symbol" w:hAnsi="Symbol" w:hint="default"/>
        <w:outline w:val="0"/>
        <w:shadow w:val="0"/>
        <w:emboss w:val="0"/>
        <w:imprint w:val="0"/>
        <w:color w:val="4F81BD"/>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12952"/>
    <w:multiLevelType w:val="hybridMultilevel"/>
    <w:tmpl w:val="AF4E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43BA"/>
    <w:rsid w:val="0000556B"/>
    <w:rsid w:val="00037212"/>
    <w:rsid w:val="00047D18"/>
    <w:rsid w:val="00052585"/>
    <w:rsid w:val="000A4DB0"/>
    <w:rsid w:val="000C048C"/>
    <w:rsid w:val="000E5902"/>
    <w:rsid w:val="001C43BA"/>
    <w:rsid w:val="001C4412"/>
    <w:rsid w:val="001E6585"/>
    <w:rsid w:val="0020223B"/>
    <w:rsid w:val="0023272B"/>
    <w:rsid w:val="002729F6"/>
    <w:rsid w:val="00275253"/>
    <w:rsid w:val="0028205E"/>
    <w:rsid w:val="002A7B38"/>
    <w:rsid w:val="00401A3D"/>
    <w:rsid w:val="00422F96"/>
    <w:rsid w:val="00481468"/>
    <w:rsid w:val="004B411D"/>
    <w:rsid w:val="004C7EA7"/>
    <w:rsid w:val="00536D6E"/>
    <w:rsid w:val="0059399E"/>
    <w:rsid w:val="005B7CCC"/>
    <w:rsid w:val="00677AF9"/>
    <w:rsid w:val="00755533"/>
    <w:rsid w:val="00770D64"/>
    <w:rsid w:val="00775802"/>
    <w:rsid w:val="007830EE"/>
    <w:rsid w:val="007A2E17"/>
    <w:rsid w:val="007B1866"/>
    <w:rsid w:val="007C4E9D"/>
    <w:rsid w:val="007E3385"/>
    <w:rsid w:val="007E35A7"/>
    <w:rsid w:val="00830AB5"/>
    <w:rsid w:val="0088351B"/>
    <w:rsid w:val="008A060A"/>
    <w:rsid w:val="008B5394"/>
    <w:rsid w:val="008C7BC6"/>
    <w:rsid w:val="008F2CDF"/>
    <w:rsid w:val="00906B59"/>
    <w:rsid w:val="00913381"/>
    <w:rsid w:val="009453E9"/>
    <w:rsid w:val="009D36DD"/>
    <w:rsid w:val="009D515B"/>
    <w:rsid w:val="00A23811"/>
    <w:rsid w:val="00A24C2D"/>
    <w:rsid w:val="00A348C6"/>
    <w:rsid w:val="00A62282"/>
    <w:rsid w:val="00A8552B"/>
    <w:rsid w:val="00A8581D"/>
    <w:rsid w:val="00AF0EE5"/>
    <w:rsid w:val="00B04A63"/>
    <w:rsid w:val="00B06895"/>
    <w:rsid w:val="00B554C6"/>
    <w:rsid w:val="00CD36E5"/>
    <w:rsid w:val="00CF551B"/>
    <w:rsid w:val="00D32A90"/>
    <w:rsid w:val="00D82173"/>
    <w:rsid w:val="00E149BB"/>
    <w:rsid w:val="00E26D07"/>
    <w:rsid w:val="00E30EE7"/>
    <w:rsid w:val="00E54D15"/>
    <w:rsid w:val="00E8323C"/>
    <w:rsid w:val="00F70B8C"/>
    <w:rsid w:val="00F9534C"/>
    <w:rsid w:val="00FD0C15"/>
    <w:rsid w:val="00FF7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none [3215]" strokecolor="none [3204]">
      <v:fill color="none [3215]"/>
      <v:stroke color="none [3204]" weight="1pt"/>
      <v:shadow on="t" color="#009" offset="7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2D"/>
    <w:pPr>
      <w:spacing w:after="200"/>
    </w:pPr>
    <w:rPr>
      <w:sz w:val="22"/>
      <w:szCs w:val="22"/>
    </w:rPr>
  </w:style>
  <w:style w:type="paragraph" w:styleId="Heading7">
    <w:name w:val="heading 7"/>
    <w:basedOn w:val="Normal"/>
    <w:next w:val="Normal"/>
    <w:link w:val="Heading7Char"/>
    <w:qFormat/>
    <w:rsid w:val="002A7B38"/>
    <w:pPr>
      <w:keepNext/>
      <w:overflowPunct w:val="0"/>
      <w:autoSpaceDE w:val="0"/>
      <w:autoSpaceDN w:val="0"/>
      <w:adjustRightInd w:val="0"/>
      <w:spacing w:after="0"/>
      <w:textAlignment w:val="baseline"/>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3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BA"/>
    <w:rPr>
      <w:rFonts w:ascii="Tahoma" w:hAnsi="Tahoma" w:cs="Tahoma"/>
      <w:sz w:val="16"/>
      <w:szCs w:val="16"/>
    </w:rPr>
  </w:style>
  <w:style w:type="character" w:customStyle="1" w:styleId="Heading7Char">
    <w:name w:val="Heading 7 Char"/>
    <w:basedOn w:val="DefaultParagraphFont"/>
    <w:link w:val="Heading7"/>
    <w:rsid w:val="002A7B38"/>
    <w:rPr>
      <w:rFonts w:ascii="Times New Roman" w:eastAsia="Times New Roman" w:hAnsi="Times New Roman" w:cs="Times New Roman"/>
      <w:b/>
      <w:sz w:val="24"/>
      <w:szCs w:val="20"/>
    </w:rPr>
  </w:style>
  <w:style w:type="paragraph" w:styleId="Header">
    <w:name w:val="header"/>
    <w:basedOn w:val="Normal"/>
    <w:link w:val="HeaderChar"/>
    <w:semiHidden/>
    <w:rsid w:val="002A7B38"/>
    <w:pPr>
      <w:tabs>
        <w:tab w:val="center" w:pos="4320"/>
        <w:tab w:val="right" w:pos="8640"/>
      </w:tabs>
      <w:overflowPunct w:val="0"/>
      <w:autoSpaceDE w:val="0"/>
      <w:autoSpaceDN w:val="0"/>
      <w:adjustRightInd w:val="0"/>
      <w:spacing w:after="0"/>
      <w:textAlignment w:val="baseline"/>
    </w:pPr>
    <w:rPr>
      <w:rFonts w:ascii="Times New Roman" w:eastAsia="Times New Roman" w:hAnsi="Times New Roman"/>
      <w:sz w:val="24"/>
      <w:szCs w:val="20"/>
    </w:rPr>
  </w:style>
  <w:style w:type="character" w:customStyle="1" w:styleId="HeaderChar">
    <w:name w:val="Header Char"/>
    <w:basedOn w:val="DefaultParagraphFont"/>
    <w:link w:val="Header"/>
    <w:semiHidden/>
    <w:rsid w:val="002A7B38"/>
    <w:rPr>
      <w:rFonts w:ascii="Times New Roman" w:eastAsia="Times New Roman" w:hAnsi="Times New Roman" w:cs="Times New Roman"/>
      <w:sz w:val="24"/>
      <w:szCs w:val="20"/>
    </w:rPr>
  </w:style>
  <w:style w:type="paragraph" w:styleId="ListParagraph">
    <w:name w:val="List Paragraph"/>
    <w:basedOn w:val="Normal"/>
    <w:uiPriority w:val="34"/>
    <w:qFormat/>
    <w:rsid w:val="007B1866"/>
    <w:pPr>
      <w:spacing w:after="0"/>
      <w:ind w:left="720"/>
      <w:contextualSpacing/>
    </w:pPr>
    <w:rPr>
      <w:rFonts w:ascii="Times New Roman" w:eastAsia="Times New Roman" w:hAnsi="Times New Roman"/>
      <w:sz w:val="24"/>
      <w:szCs w:val="24"/>
    </w:rPr>
  </w:style>
  <w:style w:type="paragraph" w:styleId="Footer">
    <w:name w:val="footer"/>
    <w:basedOn w:val="Normal"/>
    <w:link w:val="FooterChar"/>
    <w:uiPriority w:val="99"/>
    <w:semiHidden/>
    <w:unhideWhenUsed/>
    <w:rsid w:val="008B5394"/>
    <w:pPr>
      <w:tabs>
        <w:tab w:val="center" w:pos="4680"/>
        <w:tab w:val="right" w:pos="9360"/>
      </w:tabs>
      <w:spacing w:after="0"/>
    </w:pPr>
  </w:style>
  <w:style w:type="character" w:customStyle="1" w:styleId="FooterChar">
    <w:name w:val="Footer Char"/>
    <w:basedOn w:val="DefaultParagraphFont"/>
    <w:link w:val="Footer"/>
    <w:uiPriority w:val="99"/>
    <w:semiHidden/>
    <w:rsid w:val="008B5394"/>
  </w:style>
  <w:style w:type="character" w:styleId="Hyperlink">
    <w:name w:val="Hyperlink"/>
    <w:basedOn w:val="DefaultParagraphFont"/>
    <w:uiPriority w:val="99"/>
    <w:unhideWhenUsed/>
    <w:rsid w:val="008F2CDF"/>
    <w:rPr>
      <w:color w:val="0000FF"/>
      <w:u w:val="single"/>
    </w:rPr>
  </w:style>
</w:styles>
</file>

<file path=word/webSettings.xml><?xml version="1.0" encoding="utf-8"?>
<w:webSettings xmlns:r="http://schemas.openxmlformats.org/officeDocument/2006/relationships" xmlns:w="http://schemas.openxmlformats.org/wordprocessingml/2006/main">
  <w:divs>
    <w:div w:id="752554173">
      <w:bodyDiv w:val="1"/>
      <w:marLeft w:val="0"/>
      <w:marRight w:val="0"/>
      <w:marTop w:val="0"/>
      <w:marBottom w:val="0"/>
      <w:divBdr>
        <w:top w:val="none" w:sz="0" w:space="0" w:color="auto"/>
        <w:left w:val="none" w:sz="0" w:space="0" w:color="auto"/>
        <w:bottom w:val="none" w:sz="0" w:space="0" w:color="auto"/>
        <w:right w:val="none" w:sz="0" w:space="0" w:color="auto"/>
      </w:divBdr>
      <w:divsChild>
        <w:div w:id="1214003939">
          <w:marLeft w:val="547"/>
          <w:marRight w:val="0"/>
          <w:marTop w:val="0"/>
          <w:marBottom w:val="0"/>
          <w:divBdr>
            <w:top w:val="none" w:sz="0" w:space="0" w:color="auto"/>
            <w:left w:val="none" w:sz="0" w:space="0" w:color="auto"/>
            <w:bottom w:val="none" w:sz="0" w:space="0" w:color="auto"/>
            <w:right w:val="none" w:sz="0" w:space="0" w:color="auto"/>
          </w:divBdr>
        </w:div>
      </w:divsChild>
    </w:div>
    <w:div w:id="944269347">
      <w:bodyDiv w:val="1"/>
      <w:marLeft w:val="0"/>
      <w:marRight w:val="0"/>
      <w:marTop w:val="0"/>
      <w:marBottom w:val="0"/>
      <w:divBdr>
        <w:top w:val="none" w:sz="0" w:space="0" w:color="auto"/>
        <w:left w:val="none" w:sz="0" w:space="0" w:color="auto"/>
        <w:bottom w:val="none" w:sz="0" w:space="0" w:color="auto"/>
        <w:right w:val="none" w:sz="0" w:space="0" w:color="auto"/>
      </w:divBdr>
      <w:divsChild>
        <w:div w:id="1982688538">
          <w:marLeft w:val="432"/>
          <w:marRight w:val="0"/>
          <w:marTop w:val="120"/>
          <w:marBottom w:val="0"/>
          <w:divBdr>
            <w:top w:val="none" w:sz="0" w:space="0" w:color="auto"/>
            <w:left w:val="none" w:sz="0" w:space="0" w:color="auto"/>
            <w:bottom w:val="none" w:sz="0" w:space="0" w:color="auto"/>
            <w:right w:val="none" w:sz="0" w:space="0" w:color="auto"/>
          </w:divBdr>
        </w:div>
      </w:divsChild>
    </w:div>
    <w:div w:id="1706131158">
      <w:bodyDiv w:val="1"/>
      <w:marLeft w:val="0"/>
      <w:marRight w:val="0"/>
      <w:marTop w:val="0"/>
      <w:marBottom w:val="0"/>
      <w:divBdr>
        <w:top w:val="none" w:sz="0" w:space="0" w:color="auto"/>
        <w:left w:val="none" w:sz="0" w:space="0" w:color="auto"/>
        <w:bottom w:val="none" w:sz="0" w:space="0" w:color="auto"/>
        <w:right w:val="none" w:sz="0" w:space="0" w:color="auto"/>
      </w:divBdr>
      <w:divsChild>
        <w:div w:id="16464269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291022-E8CB-44A3-894F-9EF8B887B71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A5083412-EC6A-43D6-856D-83A9788A89C2}">
      <dgm:prSet phldrT="[Text]" custT="1"/>
      <dgm:spPr/>
      <dgm:t>
        <a:bodyPr/>
        <a:lstStyle/>
        <a:p>
          <a:r>
            <a:rPr lang="en-US" sz="2000">
              <a:latin typeface="Tempus Sans ITC" pitchFamily="82" charset="0"/>
            </a:rPr>
            <a:t>Completion of Hours</a:t>
          </a:r>
        </a:p>
      </dgm:t>
    </dgm:pt>
    <dgm:pt modelId="{D5B6402C-47E0-46C3-9C7C-1A9A895AE550}" type="parTrans" cxnId="{C251066A-A968-4F43-8708-4DD8DB400B8F}">
      <dgm:prSet/>
      <dgm:spPr/>
      <dgm:t>
        <a:bodyPr/>
        <a:lstStyle/>
        <a:p>
          <a:endParaRPr lang="en-US"/>
        </a:p>
      </dgm:t>
    </dgm:pt>
    <dgm:pt modelId="{AD216196-12F5-406D-A18D-86C46C583DB6}" type="sibTrans" cxnId="{C251066A-A968-4F43-8708-4DD8DB400B8F}">
      <dgm:prSet/>
      <dgm:spPr/>
      <dgm:t>
        <a:bodyPr/>
        <a:lstStyle/>
        <a:p>
          <a:endParaRPr lang="en-US"/>
        </a:p>
      </dgm:t>
    </dgm:pt>
    <dgm:pt modelId="{D36399E6-6ADB-42E2-98BA-E6E7AC4A4DA7}">
      <dgm:prSet phldrT="[Text]" custT="1"/>
      <dgm:spPr/>
      <dgm:t>
        <a:bodyPr/>
        <a:lstStyle/>
        <a:p>
          <a:r>
            <a:rPr lang="en-US" sz="1600">
              <a:latin typeface="Tempus Sans ITC" pitchFamily="82" charset="0"/>
            </a:rPr>
            <a:t>Upon arrival for service hours please check in with Kim Streb, Administrative Program Director or Jamie Singleton, Operations Director.</a:t>
          </a:r>
          <a:endParaRPr lang="en-US" sz="1200">
            <a:latin typeface="Tempus Sans ITC" pitchFamily="82" charset="0"/>
          </a:endParaRPr>
        </a:p>
      </dgm:t>
    </dgm:pt>
    <dgm:pt modelId="{DF55675A-992E-4C5A-B6DC-72B66BED6D40}" type="parTrans" cxnId="{6B8AF492-2BE2-41E7-BF49-8347877EFECB}">
      <dgm:prSet/>
      <dgm:spPr/>
      <dgm:t>
        <a:bodyPr/>
        <a:lstStyle/>
        <a:p>
          <a:endParaRPr lang="en-US"/>
        </a:p>
      </dgm:t>
    </dgm:pt>
    <dgm:pt modelId="{1B7981ED-FCBD-4213-A880-634B2D66DAC6}" type="sibTrans" cxnId="{6B8AF492-2BE2-41E7-BF49-8347877EFECB}">
      <dgm:prSet/>
      <dgm:spPr/>
      <dgm:t>
        <a:bodyPr/>
        <a:lstStyle/>
        <a:p>
          <a:endParaRPr lang="en-US"/>
        </a:p>
      </dgm:t>
    </dgm:pt>
    <dgm:pt modelId="{578D44DB-026B-4F99-AFFB-444923636D56}">
      <dgm:prSet phldrT="[Text]" custT="1"/>
      <dgm:spPr/>
      <dgm:t>
        <a:bodyPr/>
        <a:lstStyle/>
        <a:p>
          <a:r>
            <a:rPr lang="en-US" sz="1600">
              <a:latin typeface="Tempus Sans ITC" pitchFamily="82" charset="0"/>
            </a:rPr>
            <a:t>Failure to follow timekeeping procedures may result in forfriture of hours.</a:t>
          </a:r>
        </a:p>
      </dgm:t>
    </dgm:pt>
    <dgm:pt modelId="{7D27A3B5-E7BF-4EC7-8B53-EC9708A7ACCE}" type="parTrans" cxnId="{E63FC8D0-7E41-458E-8669-818D3207FD01}">
      <dgm:prSet/>
      <dgm:spPr/>
      <dgm:t>
        <a:bodyPr/>
        <a:lstStyle/>
        <a:p>
          <a:endParaRPr lang="en-US"/>
        </a:p>
      </dgm:t>
    </dgm:pt>
    <dgm:pt modelId="{2C6393B3-0097-4F42-94AE-30069824D7BF}" type="sibTrans" cxnId="{E63FC8D0-7E41-458E-8669-818D3207FD01}">
      <dgm:prSet/>
      <dgm:spPr/>
      <dgm:t>
        <a:bodyPr/>
        <a:lstStyle/>
        <a:p>
          <a:endParaRPr lang="en-US"/>
        </a:p>
      </dgm:t>
    </dgm:pt>
    <dgm:pt modelId="{504E2A40-769B-4031-A6D5-AE67D23CEA52}">
      <dgm:prSet phldrT="[Text]" custT="1"/>
      <dgm:spPr/>
      <dgm:t>
        <a:bodyPr/>
        <a:lstStyle/>
        <a:p>
          <a:r>
            <a:rPr lang="en-US" sz="1600">
              <a:latin typeface="Tempus Sans ITC" pitchFamily="82" charset="0"/>
            </a:rPr>
            <a:t>You must clock in and out using The Dick Howser Center Volunteer Hour Log.</a:t>
          </a:r>
          <a:endParaRPr lang="en-US" sz="1200">
            <a:latin typeface="Tempus Sans ITC" pitchFamily="82" charset="0"/>
          </a:endParaRPr>
        </a:p>
      </dgm:t>
    </dgm:pt>
    <dgm:pt modelId="{AA688C95-089F-484A-B6F1-D5252BAA55E4}" type="parTrans" cxnId="{DE14A565-44F1-4530-8297-30C86226C017}">
      <dgm:prSet/>
      <dgm:spPr/>
      <dgm:t>
        <a:bodyPr/>
        <a:lstStyle/>
        <a:p>
          <a:endParaRPr lang="en-US"/>
        </a:p>
      </dgm:t>
    </dgm:pt>
    <dgm:pt modelId="{E49C458F-5A69-46DA-AA2B-44BDF7FD2301}" type="sibTrans" cxnId="{DE14A565-44F1-4530-8297-30C86226C017}">
      <dgm:prSet/>
      <dgm:spPr/>
      <dgm:t>
        <a:bodyPr/>
        <a:lstStyle/>
        <a:p>
          <a:endParaRPr lang="en-US"/>
        </a:p>
      </dgm:t>
    </dgm:pt>
    <dgm:pt modelId="{BF66A81D-C1B5-4DBC-844B-6FDFC4A43CBC}">
      <dgm:prSet phldrT="[Text]" custT="1"/>
      <dgm:spPr/>
      <dgm:t>
        <a:bodyPr/>
        <a:lstStyle/>
        <a:p>
          <a:r>
            <a:rPr lang="en-US" sz="1600">
              <a:latin typeface="Tempus Sans ITC" pitchFamily="82" charset="0"/>
            </a:rPr>
            <a:t>Teacher are not allowed to sign off on completed hours. </a:t>
          </a:r>
          <a:endParaRPr lang="en-US" sz="1200">
            <a:latin typeface="Tempus Sans ITC" pitchFamily="82" charset="0"/>
          </a:endParaRPr>
        </a:p>
      </dgm:t>
    </dgm:pt>
    <dgm:pt modelId="{2EF1E554-A331-47E3-B63A-3EE763B21579}" type="parTrans" cxnId="{A0B3A982-0751-4866-87D7-79A69DD36CC7}">
      <dgm:prSet/>
      <dgm:spPr/>
      <dgm:t>
        <a:bodyPr/>
        <a:lstStyle/>
        <a:p>
          <a:endParaRPr lang="en-US"/>
        </a:p>
      </dgm:t>
    </dgm:pt>
    <dgm:pt modelId="{F668CDDB-A7FD-4F15-ADC2-CD500E5E2325}" type="sibTrans" cxnId="{A0B3A982-0751-4866-87D7-79A69DD36CC7}">
      <dgm:prSet/>
      <dgm:spPr/>
      <dgm:t>
        <a:bodyPr/>
        <a:lstStyle/>
        <a:p>
          <a:endParaRPr lang="en-US"/>
        </a:p>
      </dgm:t>
    </dgm:pt>
    <dgm:pt modelId="{9BFF23C1-4A0E-42CD-89E9-71946CCC594F}">
      <dgm:prSet phldrT="[Text]" custT="1"/>
      <dgm:spPr/>
      <dgm:t>
        <a:bodyPr/>
        <a:lstStyle/>
        <a:p>
          <a:r>
            <a:rPr lang="en-US" sz="1600">
              <a:latin typeface="Tempus Sans ITC" pitchFamily="82" charset="0"/>
            </a:rPr>
            <a:t>If you need documentation of completed hours, please contact Kim Streb, Administrative Program Director to have your timesheet and/or evaluation completed, </a:t>
          </a:r>
          <a:r>
            <a:rPr lang="en-US" sz="1600" i="1">
              <a:latin typeface="Tempus Sans ITC" pitchFamily="82" charset="0"/>
            </a:rPr>
            <a:t>Please allow 2 business </a:t>
          </a:r>
          <a:r>
            <a:rPr lang="en-US" sz="1200" i="1">
              <a:latin typeface="Tempus Sans ITC" pitchFamily="82" charset="0"/>
            </a:rPr>
            <a:t>days</a:t>
          </a:r>
          <a:r>
            <a:rPr lang="en-US" sz="1200">
              <a:latin typeface="Tempus Sans ITC" pitchFamily="82" charset="0"/>
            </a:rPr>
            <a:t>.</a:t>
          </a:r>
        </a:p>
      </dgm:t>
    </dgm:pt>
    <dgm:pt modelId="{5D4D61B0-399A-4452-858C-81E90E732933}" type="parTrans" cxnId="{B8B708D3-297D-44A2-946E-29726371262C}">
      <dgm:prSet/>
      <dgm:spPr/>
      <dgm:t>
        <a:bodyPr/>
        <a:lstStyle/>
        <a:p>
          <a:endParaRPr lang="en-US"/>
        </a:p>
      </dgm:t>
    </dgm:pt>
    <dgm:pt modelId="{D2796AC0-C66A-4A77-AE4F-D1F792A14654}" type="sibTrans" cxnId="{B8B708D3-297D-44A2-946E-29726371262C}">
      <dgm:prSet/>
      <dgm:spPr/>
      <dgm:t>
        <a:bodyPr/>
        <a:lstStyle/>
        <a:p>
          <a:endParaRPr lang="en-US"/>
        </a:p>
      </dgm:t>
    </dgm:pt>
    <dgm:pt modelId="{A96D21C8-BABA-4C18-8D3B-0B86AE385B12}" type="pres">
      <dgm:prSet presAssocID="{33291022-E8CB-44A3-894F-9EF8B887B715}" presName="linear" presStyleCnt="0">
        <dgm:presLayoutVars>
          <dgm:animLvl val="lvl"/>
          <dgm:resizeHandles val="exact"/>
        </dgm:presLayoutVars>
      </dgm:prSet>
      <dgm:spPr/>
      <dgm:t>
        <a:bodyPr/>
        <a:lstStyle/>
        <a:p>
          <a:endParaRPr lang="en-US"/>
        </a:p>
      </dgm:t>
    </dgm:pt>
    <dgm:pt modelId="{61464B45-C296-4C28-B4ED-D7FEE15AFF20}" type="pres">
      <dgm:prSet presAssocID="{A5083412-EC6A-43D6-856D-83A9788A89C2}" presName="parentText" presStyleLbl="node1" presStyleIdx="0" presStyleCnt="1" custScaleY="67817" custLinFactNeighborY="-79916">
        <dgm:presLayoutVars>
          <dgm:chMax val="0"/>
          <dgm:bulletEnabled val="1"/>
        </dgm:presLayoutVars>
      </dgm:prSet>
      <dgm:spPr/>
      <dgm:t>
        <a:bodyPr/>
        <a:lstStyle/>
        <a:p>
          <a:endParaRPr lang="en-US"/>
        </a:p>
      </dgm:t>
    </dgm:pt>
    <dgm:pt modelId="{4D5B99F3-2132-4CC2-B5F7-3F3A0550F957}" type="pres">
      <dgm:prSet presAssocID="{A5083412-EC6A-43D6-856D-83A9788A89C2}" presName="childText" presStyleLbl="revTx" presStyleIdx="0" presStyleCnt="1" custScaleY="127507" custLinFactNeighborY="-43114">
        <dgm:presLayoutVars>
          <dgm:bulletEnabled val="1"/>
        </dgm:presLayoutVars>
      </dgm:prSet>
      <dgm:spPr/>
      <dgm:t>
        <a:bodyPr/>
        <a:lstStyle/>
        <a:p>
          <a:endParaRPr lang="en-US"/>
        </a:p>
      </dgm:t>
    </dgm:pt>
  </dgm:ptLst>
  <dgm:cxnLst>
    <dgm:cxn modelId="{10FDC4C8-9E05-498E-B100-3C5789AB1D3B}" type="presOf" srcId="{D36399E6-6ADB-42E2-98BA-E6E7AC4A4DA7}" destId="{4D5B99F3-2132-4CC2-B5F7-3F3A0550F957}" srcOrd="0" destOrd="0" presId="urn:microsoft.com/office/officeart/2005/8/layout/vList2"/>
    <dgm:cxn modelId="{6636DCC3-EA06-4718-805A-98B30DE16866}" type="presOf" srcId="{504E2A40-769B-4031-A6D5-AE67D23CEA52}" destId="{4D5B99F3-2132-4CC2-B5F7-3F3A0550F957}" srcOrd="0" destOrd="1" presId="urn:microsoft.com/office/officeart/2005/8/layout/vList2"/>
    <dgm:cxn modelId="{6BC3FB22-4F0A-4758-B1EB-9C519EB90400}" type="presOf" srcId="{578D44DB-026B-4F99-AFFB-444923636D56}" destId="{4D5B99F3-2132-4CC2-B5F7-3F3A0550F957}" srcOrd="0" destOrd="4" presId="urn:microsoft.com/office/officeart/2005/8/layout/vList2"/>
    <dgm:cxn modelId="{10C89DB2-AEB0-4326-9E3C-B92331ED9D75}" type="presOf" srcId="{A5083412-EC6A-43D6-856D-83A9788A89C2}" destId="{61464B45-C296-4C28-B4ED-D7FEE15AFF20}" srcOrd="0" destOrd="0" presId="urn:microsoft.com/office/officeart/2005/8/layout/vList2"/>
    <dgm:cxn modelId="{FD4E4B45-AE6E-4017-BD47-595FDA35174A}" type="presOf" srcId="{BF66A81D-C1B5-4DBC-844B-6FDFC4A43CBC}" destId="{4D5B99F3-2132-4CC2-B5F7-3F3A0550F957}" srcOrd="0" destOrd="2" presId="urn:microsoft.com/office/officeart/2005/8/layout/vList2"/>
    <dgm:cxn modelId="{DE14A565-44F1-4530-8297-30C86226C017}" srcId="{A5083412-EC6A-43D6-856D-83A9788A89C2}" destId="{504E2A40-769B-4031-A6D5-AE67D23CEA52}" srcOrd="1" destOrd="0" parTransId="{AA688C95-089F-484A-B6F1-D5252BAA55E4}" sibTransId="{E49C458F-5A69-46DA-AA2B-44BDF7FD2301}"/>
    <dgm:cxn modelId="{FBC96F54-26B3-4A3A-89F5-5EEC73C7F7AA}" type="presOf" srcId="{33291022-E8CB-44A3-894F-9EF8B887B715}" destId="{A96D21C8-BABA-4C18-8D3B-0B86AE385B12}" srcOrd="0" destOrd="0" presId="urn:microsoft.com/office/officeart/2005/8/layout/vList2"/>
    <dgm:cxn modelId="{A0B3A982-0751-4866-87D7-79A69DD36CC7}" srcId="{A5083412-EC6A-43D6-856D-83A9788A89C2}" destId="{BF66A81D-C1B5-4DBC-844B-6FDFC4A43CBC}" srcOrd="2" destOrd="0" parTransId="{2EF1E554-A331-47E3-B63A-3EE763B21579}" sibTransId="{F668CDDB-A7FD-4F15-ADC2-CD500E5E2325}"/>
    <dgm:cxn modelId="{6B8AF492-2BE2-41E7-BF49-8347877EFECB}" srcId="{A5083412-EC6A-43D6-856D-83A9788A89C2}" destId="{D36399E6-6ADB-42E2-98BA-E6E7AC4A4DA7}" srcOrd="0" destOrd="0" parTransId="{DF55675A-992E-4C5A-B6DC-72B66BED6D40}" sibTransId="{1B7981ED-FCBD-4213-A880-634B2D66DAC6}"/>
    <dgm:cxn modelId="{5A84AF82-162F-4AED-9F51-2F60C1C1352F}" type="presOf" srcId="{9BFF23C1-4A0E-42CD-89E9-71946CCC594F}" destId="{4D5B99F3-2132-4CC2-B5F7-3F3A0550F957}" srcOrd="0" destOrd="3" presId="urn:microsoft.com/office/officeart/2005/8/layout/vList2"/>
    <dgm:cxn modelId="{E63FC8D0-7E41-458E-8669-818D3207FD01}" srcId="{A5083412-EC6A-43D6-856D-83A9788A89C2}" destId="{578D44DB-026B-4F99-AFFB-444923636D56}" srcOrd="4" destOrd="0" parTransId="{7D27A3B5-E7BF-4EC7-8B53-EC9708A7ACCE}" sibTransId="{2C6393B3-0097-4F42-94AE-30069824D7BF}"/>
    <dgm:cxn modelId="{B8B708D3-297D-44A2-946E-29726371262C}" srcId="{A5083412-EC6A-43D6-856D-83A9788A89C2}" destId="{9BFF23C1-4A0E-42CD-89E9-71946CCC594F}" srcOrd="3" destOrd="0" parTransId="{5D4D61B0-399A-4452-858C-81E90E732933}" sibTransId="{D2796AC0-C66A-4A77-AE4F-D1F792A14654}"/>
    <dgm:cxn modelId="{C251066A-A968-4F43-8708-4DD8DB400B8F}" srcId="{33291022-E8CB-44A3-894F-9EF8B887B715}" destId="{A5083412-EC6A-43D6-856D-83A9788A89C2}" srcOrd="0" destOrd="0" parTransId="{D5B6402C-47E0-46C3-9C7C-1A9A895AE550}" sibTransId="{AD216196-12F5-406D-A18D-86C46C583DB6}"/>
    <dgm:cxn modelId="{B3D403C0-26DB-4489-A806-0A9779A262DF}" type="presParOf" srcId="{A96D21C8-BABA-4C18-8D3B-0B86AE385B12}" destId="{61464B45-C296-4C28-B4ED-D7FEE15AFF20}" srcOrd="0" destOrd="0" presId="urn:microsoft.com/office/officeart/2005/8/layout/vList2"/>
    <dgm:cxn modelId="{6A82807A-DBE0-4510-A36B-B0F24137CD9E}" type="presParOf" srcId="{A96D21C8-BABA-4C18-8D3B-0B86AE385B12}" destId="{4D5B99F3-2132-4CC2-B5F7-3F3A0550F957}" srcOrd="1" destOrd="0" presId="urn:microsoft.com/office/officeart/2005/8/layout/vList2"/>
  </dgm:cxnLst>
  <dgm:bg/>
  <dgm:whole/>
</dgm:dataModel>
</file>

<file path=word/diagrams/data2.xml><?xml version="1.0" encoding="utf-8"?>
<dgm:dataModel xmlns:dgm="http://schemas.openxmlformats.org/drawingml/2006/diagram" xmlns:a="http://schemas.openxmlformats.org/drawingml/2006/main">
  <dgm:ptLst>
    <dgm:pt modelId="{34B96A3F-A5CF-4A79-8026-488BDB98A81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9E682EB-B071-4545-8A6E-B3A220C000A0}">
      <dgm:prSet phldrT="[Text]" custT="1"/>
      <dgm:spPr/>
      <dgm:t>
        <a:bodyPr/>
        <a:lstStyle/>
        <a:p>
          <a:r>
            <a:rPr lang="en-US" sz="2000">
              <a:latin typeface="Tempus Sans ITC" pitchFamily="82" charset="0"/>
            </a:rPr>
            <a:t>Dress Code</a:t>
          </a:r>
        </a:p>
      </dgm:t>
    </dgm:pt>
    <dgm:pt modelId="{1DAC276E-9D92-4DF1-B039-47C2AC1FCA55}" type="parTrans" cxnId="{83AF8576-5D5A-4EFB-B0AF-A9F1A923FFFB}">
      <dgm:prSet/>
      <dgm:spPr/>
      <dgm:t>
        <a:bodyPr/>
        <a:lstStyle/>
        <a:p>
          <a:endParaRPr lang="en-US"/>
        </a:p>
      </dgm:t>
    </dgm:pt>
    <dgm:pt modelId="{1781E042-7242-4DC3-A7BF-DBCAB72717E5}" type="sibTrans" cxnId="{83AF8576-5D5A-4EFB-B0AF-A9F1A923FFFB}">
      <dgm:prSet/>
      <dgm:spPr/>
      <dgm:t>
        <a:bodyPr/>
        <a:lstStyle/>
        <a:p>
          <a:endParaRPr lang="en-US"/>
        </a:p>
      </dgm:t>
    </dgm:pt>
    <dgm:pt modelId="{64EB3CBC-5DF3-4351-8FAA-5B4D5844D7A1}">
      <dgm:prSet phldrT="[Text]" custT="1"/>
      <dgm:spPr/>
      <dgm:t>
        <a:bodyPr/>
        <a:lstStyle/>
        <a:p>
          <a:r>
            <a:rPr lang="en-US" sz="1600">
              <a:latin typeface="Tempus Sans ITC" pitchFamily="82" charset="0"/>
            </a:rPr>
            <a:t>The following attire is acceptable when preforming volunteer hours: Pants, jeans, shorts (no more that 3" above the kneecap), perferred colors for bottoms are khaki, blue, or black. Bottoms must not be tight fitting or excessively baggy. Spandex, sweatpants and pajama bottoms are not permitted. No holes, tears, or frays are allowed.</a:t>
          </a:r>
        </a:p>
      </dgm:t>
    </dgm:pt>
    <dgm:pt modelId="{3A85532F-7497-49C1-AE28-602D5A5C263E}" type="parTrans" cxnId="{BB9BAA68-D9E0-4984-A360-A162559D6D8D}">
      <dgm:prSet/>
      <dgm:spPr/>
      <dgm:t>
        <a:bodyPr/>
        <a:lstStyle/>
        <a:p>
          <a:endParaRPr lang="en-US"/>
        </a:p>
      </dgm:t>
    </dgm:pt>
    <dgm:pt modelId="{44EB918A-16F0-477E-B0BF-3CBCE1D58470}" type="sibTrans" cxnId="{BB9BAA68-D9E0-4984-A360-A162559D6D8D}">
      <dgm:prSet/>
      <dgm:spPr/>
      <dgm:t>
        <a:bodyPr/>
        <a:lstStyle/>
        <a:p>
          <a:endParaRPr lang="en-US"/>
        </a:p>
      </dgm:t>
    </dgm:pt>
    <dgm:pt modelId="{8B02B143-5E9D-4361-8978-F7715927F5DC}">
      <dgm:prSet phldrT="[Text]" custT="1"/>
      <dgm:spPr/>
      <dgm:t>
        <a:bodyPr/>
        <a:lstStyle/>
        <a:p>
          <a:r>
            <a:rPr lang="en-US" sz="1600">
              <a:latin typeface="Tempus Sans ITC" pitchFamily="82" charset="0"/>
            </a:rPr>
            <a:t>Perfume/body sprays should be used sparingly or not at all. This is an issue for our children with asthma, allergies, and other breathing issues.</a:t>
          </a:r>
        </a:p>
      </dgm:t>
    </dgm:pt>
    <dgm:pt modelId="{1E2F97C0-38EC-4154-9B2C-83951E1881F2}" type="parTrans" cxnId="{4C42A93C-00C9-4337-9B2B-08860FECBBF5}">
      <dgm:prSet/>
      <dgm:spPr/>
      <dgm:t>
        <a:bodyPr/>
        <a:lstStyle/>
        <a:p>
          <a:endParaRPr lang="en-US"/>
        </a:p>
      </dgm:t>
    </dgm:pt>
    <dgm:pt modelId="{94EF4C9E-EAB3-4679-BCB1-3774A09E1B3B}" type="sibTrans" cxnId="{4C42A93C-00C9-4337-9B2B-08860FECBBF5}">
      <dgm:prSet/>
      <dgm:spPr/>
      <dgm:t>
        <a:bodyPr/>
        <a:lstStyle/>
        <a:p>
          <a:endParaRPr lang="en-US"/>
        </a:p>
      </dgm:t>
    </dgm:pt>
    <dgm:pt modelId="{B1D3DFEC-95E2-49D7-A3A5-38280F2B2784}">
      <dgm:prSet phldrT="[Text]" custT="1"/>
      <dgm:spPr/>
      <dgm:t>
        <a:bodyPr/>
        <a:lstStyle/>
        <a:p>
          <a:r>
            <a:rPr lang="en-US" sz="1600">
              <a:latin typeface="Tempus Sans ITC" pitchFamily="82" charset="0"/>
            </a:rPr>
            <a:t>No long dangling jewelry of any kind should be worn.</a:t>
          </a:r>
        </a:p>
      </dgm:t>
    </dgm:pt>
    <dgm:pt modelId="{82567AED-B338-4C45-845B-C3A2CFA0FD38}" type="parTrans" cxnId="{71909EF4-AA5D-4380-9004-6A5E3C9B34B5}">
      <dgm:prSet/>
      <dgm:spPr/>
      <dgm:t>
        <a:bodyPr/>
        <a:lstStyle/>
        <a:p>
          <a:endParaRPr lang="en-US"/>
        </a:p>
      </dgm:t>
    </dgm:pt>
    <dgm:pt modelId="{B12C7F04-10A4-4266-AF26-920B24F088CA}" type="sibTrans" cxnId="{71909EF4-AA5D-4380-9004-6A5E3C9B34B5}">
      <dgm:prSet/>
      <dgm:spPr/>
      <dgm:t>
        <a:bodyPr/>
        <a:lstStyle/>
        <a:p>
          <a:endParaRPr lang="en-US"/>
        </a:p>
      </dgm:t>
    </dgm:pt>
    <dgm:pt modelId="{F89DF597-2ACE-448E-950C-477A3C3B08D2}">
      <dgm:prSet phldrT="[Text]" custT="1"/>
      <dgm:spPr/>
      <dgm:t>
        <a:bodyPr/>
        <a:lstStyle/>
        <a:p>
          <a:r>
            <a:rPr lang="en-US" sz="1600">
              <a:latin typeface="Tempus Sans ITC" pitchFamily="82" charset="0"/>
            </a:rPr>
            <a:t>Solid color tee shirts or collared shirts. No spaghetti straps and no exposed midriff.</a:t>
          </a:r>
        </a:p>
      </dgm:t>
    </dgm:pt>
    <dgm:pt modelId="{A45892EA-C35D-4CC9-A1F9-2F70068679BE}" type="parTrans" cxnId="{B25C4351-9F8C-45FD-BF7A-3047DA3C1228}">
      <dgm:prSet/>
      <dgm:spPr/>
      <dgm:t>
        <a:bodyPr/>
        <a:lstStyle/>
        <a:p>
          <a:endParaRPr lang="en-US"/>
        </a:p>
      </dgm:t>
    </dgm:pt>
    <dgm:pt modelId="{AB010CB7-8A57-436B-834A-8BE40F3D5A66}" type="sibTrans" cxnId="{B25C4351-9F8C-45FD-BF7A-3047DA3C1228}">
      <dgm:prSet/>
      <dgm:spPr/>
      <dgm:t>
        <a:bodyPr/>
        <a:lstStyle/>
        <a:p>
          <a:endParaRPr lang="en-US"/>
        </a:p>
      </dgm:t>
    </dgm:pt>
    <dgm:pt modelId="{10D6C719-14AB-471D-BFA6-D18C14E4F7CF}">
      <dgm:prSet custT="1"/>
      <dgm:spPr/>
      <dgm:t>
        <a:bodyPr/>
        <a:lstStyle/>
        <a:p>
          <a:r>
            <a:rPr lang="en-US" sz="1600">
              <a:latin typeface="Tempus Sans ITC" pitchFamily="82" charset="0"/>
            </a:rPr>
            <a:t>Proper and supportive undergarments must be worn at all times.</a:t>
          </a:r>
        </a:p>
      </dgm:t>
    </dgm:pt>
    <dgm:pt modelId="{20BAE3FF-121C-47BC-9234-7EAE041E4BB5}" type="parTrans" cxnId="{68705D68-31D9-4024-861E-83AAAA06A0F4}">
      <dgm:prSet/>
      <dgm:spPr/>
      <dgm:t>
        <a:bodyPr/>
        <a:lstStyle/>
        <a:p>
          <a:endParaRPr lang="en-US"/>
        </a:p>
      </dgm:t>
    </dgm:pt>
    <dgm:pt modelId="{EA3CB79C-5CD1-4B86-B664-BC2C804A5AA7}" type="sibTrans" cxnId="{68705D68-31D9-4024-861E-83AAAA06A0F4}">
      <dgm:prSet/>
      <dgm:spPr/>
      <dgm:t>
        <a:bodyPr/>
        <a:lstStyle/>
        <a:p>
          <a:endParaRPr lang="en-US"/>
        </a:p>
      </dgm:t>
    </dgm:pt>
    <dgm:pt modelId="{2BDDD9B4-E20C-4378-95CB-FA45AC005C4D}">
      <dgm:prSet custT="1"/>
      <dgm:spPr/>
      <dgm:t>
        <a:bodyPr/>
        <a:lstStyle/>
        <a:p>
          <a:r>
            <a:rPr lang="en-US" sz="1600">
              <a:latin typeface="Tempus Sans ITC" pitchFamily="82" charset="0"/>
            </a:rPr>
            <a:t>Slip resistant sneakers/ no open toe shoes</a:t>
          </a:r>
        </a:p>
      </dgm:t>
    </dgm:pt>
    <dgm:pt modelId="{0269E41C-6521-4CE0-A0DB-D9CFDA403DA1}" type="parTrans" cxnId="{E3C74795-9831-416A-B8A5-503F6FDCBA85}">
      <dgm:prSet/>
      <dgm:spPr/>
      <dgm:t>
        <a:bodyPr/>
        <a:lstStyle/>
        <a:p>
          <a:endParaRPr lang="en-US"/>
        </a:p>
      </dgm:t>
    </dgm:pt>
    <dgm:pt modelId="{1FBBACE7-1D76-4DA7-80A0-0D63D96D55C4}" type="sibTrans" cxnId="{E3C74795-9831-416A-B8A5-503F6FDCBA85}">
      <dgm:prSet/>
      <dgm:spPr/>
      <dgm:t>
        <a:bodyPr/>
        <a:lstStyle/>
        <a:p>
          <a:endParaRPr lang="en-US"/>
        </a:p>
      </dgm:t>
    </dgm:pt>
    <dgm:pt modelId="{97EB52AE-F622-444F-A7DF-60BDB18DF018}">
      <dgm:prSet phldrT="[Text]" custT="1"/>
      <dgm:spPr/>
      <dgm:t>
        <a:bodyPr/>
        <a:lstStyle/>
        <a:p>
          <a:r>
            <a:rPr lang="en-US" sz="1600">
              <a:latin typeface="Tempus Sans ITC" pitchFamily="82" charset="0"/>
            </a:rPr>
            <a:t>Volunteer ID tags must be worn at all times.</a:t>
          </a:r>
        </a:p>
      </dgm:t>
    </dgm:pt>
    <dgm:pt modelId="{B7CD282D-BCFC-493E-89CF-A1767B2E4AFA}" type="parTrans" cxnId="{22478143-429E-4EDA-BA7B-58CC4A4A8C83}">
      <dgm:prSet/>
      <dgm:spPr/>
      <dgm:t>
        <a:bodyPr/>
        <a:lstStyle/>
        <a:p>
          <a:endParaRPr lang="en-US"/>
        </a:p>
      </dgm:t>
    </dgm:pt>
    <dgm:pt modelId="{6FD20172-DF91-45A3-A2AC-2861DB500E52}" type="sibTrans" cxnId="{22478143-429E-4EDA-BA7B-58CC4A4A8C83}">
      <dgm:prSet/>
      <dgm:spPr/>
      <dgm:t>
        <a:bodyPr/>
        <a:lstStyle/>
        <a:p>
          <a:endParaRPr lang="en-US"/>
        </a:p>
      </dgm:t>
    </dgm:pt>
    <dgm:pt modelId="{048515C2-25F4-4E9A-8ED1-C06EF1C87364}" type="pres">
      <dgm:prSet presAssocID="{34B96A3F-A5CF-4A79-8026-488BDB98A810}" presName="linear" presStyleCnt="0">
        <dgm:presLayoutVars>
          <dgm:animLvl val="lvl"/>
          <dgm:resizeHandles val="exact"/>
        </dgm:presLayoutVars>
      </dgm:prSet>
      <dgm:spPr/>
      <dgm:t>
        <a:bodyPr/>
        <a:lstStyle/>
        <a:p>
          <a:endParaRPr lang="en-US"/>
        </a:p>
      </dgm:t>
    </dgm:pt>
    <dgm:pt modelId="{AA7EB208-7747-4986-8BF6-00C46F2A39BB}" type="pres">
      <dgm:prSet presAssocID="{59E682EB-B071-4545-8A6E-B3A220C000A0}" presName="parentText" presStyleLbl="node1" presStyleIdx="0" presStyleCnt="1" custScaleY="64215" custLinFactNeighborY="-14346">
        <dgm:presLayoutVars>
          <dgm:chMax val="0"/>
          <dgm:bulletEnabled val="1"/>
        </dgm:presLayoutVars>
      </dgm:prSet>
      <dgm:spPr/>
      <dgm:t>
        <a:bodyPr/>
        <a:lstStyle/>
        <a:p>
          <a:endParaRPr lang="en-US"/>
        </a:p>
      </dgm:t>
    </dgm:pt>
    <dgm:pt modelId="{804FA0BA-7E16-4E3D-8B1F-7E9F3D9113C5}" type="pres">
      <dgm:prSet presAssocID="{59E682EB-B071-4545-8A6E-B3A220C000A0}" presName="childText" presStyleLbl="revTx" presStyleIdx="0" presStyleCnt="1" custScaleY="112238" custLinFactNeighborY="2922">
        <dgm:presLayoutVars>
          <dgm:bulletEnabled val="1"/>
        </dgm:presLayoutVars>
      </dgm:prSet>
      <dgm:spPr/>
      <dgm:t>
        <a:bodyPr/>
        <a:lstStyle/>
        <a:p>
          <a:endParaRPr lang="en-US"/>
        </a:p>
      </dgm:t>
    </dgm:pt>
  </dgm:ptLst>
  <dgm:cxnLst>
    <dgm:cxn modelId="{E3C74795-9831-416A-B8A5-503F6FDCBA85}" srcId="{59E682EB-B071-4545-8A6E-B3A220C000A0}" destId="{2BDDD9B4-E20C-4378-95CB-FA45AC005C4D}" srcOrd="3" destOrd="0" parTransId="{0269E41C-6521-4CE0-A0DB-D9CFDA403DA1}" sibTransId="{1FBBACE7-1D76-4DA7-80A0-0D63D96D55C4}"/>
    <dgm:cxn modelId="{B5EB7BF4-DCF7-4140-9FB2-6E973DF042F8}" type="presOf" srcId="{8B02B143-5E9D-4361-8978-F7715927F5DC}" destId="{804FA0BA-7E16-4E3D-8B1F-7E9F3D9113C5}" srcOrd="0" destOrd="4" presId="urn:microsoft.com/office/officeart/2005/8/layout/vList2"/>
    <dgm:cxn modelId="{C3C6180F-CF10-4F5B-A81B-F3DB798CBA47}" type="presOf" srcId="{59E682EB-B071-4545-8A6E-B3A220C000A0}" destId="{AA7EB208-7747-4986-8BF6-00C46F2A39BB}" srcOrd="0" destOrd="0" presId="urn:microsoft.com/office/officeart/2005/8/layout/vList2"/>
    <dgm:cxn modelId="{71909EF4-AA5D-4380-9004-6A5E3C9B34B5}" srcId="{59E682EB-B071-4545-8A6E-B3A220C000A0}" destId="{B1D3DFEC-95E2-49D7-A3A5-38280F2B2784}" srcOrd="5" destOrd="0" parTransId="{82567AED-B338-4C45-845B-C3A2CFA0FD38}" sibTransId="{B12C7F04-10A4-4266-AF26-920B24F088CA}"/>
    <dgm:cxn modelId="{9264B758-C559-41A7-B259-E81B71DA90D1}" type="presOf" srcId="{B1D3DFEC-95E2-49D7-A3A5-38280F2B2784}" destId="{804FA0BA-7E16-4E3D-8B1F-7E9F3D9113C5}" srcOrd="0" destOrd="5" presId="urn:microsoft.com/office/officeart/2005/8/layout/vList2"/>
    <dgm:cxn modelId="{B25C4351-9F8C-45FD-BF7A-3047DA3C1228}" srcId="{59E682EB-B071-4545-8A6E-B3A220C000A0}" destId="{F89DF597-2ACE-448E-950C-477A3C3B08D2}" srcOrd="1" destOrd="0" parTransId="{A45892EA-C35D-4CC9-A1F9-2F70068679BE}" sibTransId="{AB010CB7-8A57-436B-834A-8BE40F3D5A66}"/>
    <dgm:cxn modelId="{AFB59AB8-5E51-4662-85CD-CB5B3916F4CF}" type="presOf" srcId="{64EB3CBC-5DF3-4351-8FAA-5B4D5844D7A1}" destId="{804FA0BA-7E16-4E3D-8B1F-7E9F3D9113C5}" srcOrd="0" destOrd="0" presId="urn:microsoft.com/office/officeart/2005/8/layout/vList2"/>
    <dgm:cxn modelId="{73044C59-50BD-4207-A92B-54EDDB321CBC}" type="presOf" srcId="{F89DF597-2ACE-448E-950C-477A3C3B08D2}" destId="{804FA0BA-7E16-4E3D-8B1F-7E9F3D9113C5}" srcOrd="0" destOrd="1" presId="urn:microsoft.com/office/officeart/2005/8/layout/vList2"/>
    <dgm:cxn modelId="{22478143-429E-4EDA-BA7B-58CC4A4A8C83}" srcId="{59E682EB-B071-4545-8A6E-B3A220C000A0}" destId="{97EB52AE-F622-444F-A7DF-60BDB18DF018}" srcOrd="6" destOrd="0" parTransId="{B7CD282D-BCFC-493E-89CF-A1767B2E4AFA}" sibTransId="{6FD20172-DF91-45A3-A2AC-2861DB500E52}"/>
    <dgm:cxn modelId="{68705D68-31D9-4024-861E-83AAAA06A0F4}" srcId="{59E682EB-B071-4545-8A6E-B3A220C000A0}" destId="{10D6C719-14AB-471D-BFA6-D18C14E4F7CF}" srcOrd="2" destOrd="0" parTransId="{20BAE3FF-121C-47BC-9234-7EAE041E4BB5}" sibTransId="{EA3CB79C-5CD1-4B86-B664-BC2C804A5AA7}"/>
    <dgm:cxn modelId="{4C42A93C-00C9-4337-9B2B-08860FECBBF5}" srcId="{59E682EB-B071-4545-8A6E-B3A220C000A0}" destId="{8B02B143-5E9D-4361-8978-F7715927F5DC}" srcOrd="4" destOrd="0" parTransId="{1E2F97C0-38EC-4154-9B2C-83951E1881F2}" sibTransId="{94EF4C9E-EAB3-4679-BCB1-3774A09E1B3B}"/>
    <dgm:cxn modelId="{0C6DA5AB-BCBF-4F17-B4B7-E74E5726999B}" type="presOf" srcId="{97EB52AE-F622-444F-A7DF-60BDB18DF018}" destId="{804FA0BA-7E16-4E3D-8B1F-7E9F3D9113C5}" srcOrd="0" destOrd="6" presId="urn:microsoft.com/office/officeart/2005/8/layout/vList2"/>
    <dgm:cxn modelId="{83AF8576-5D5A-4EFB-B0AF-A9F1A923FFFB}" srcId="{34B96A3F-A5CF-4A79-8026-488BDB98A810}" destId="{59E682EB-B071-4545-8A6E-B3A220C000A0}" srcOrd="0" destOrd="0" parTransId="{1DAC276E-9D92-4DF1-B039-47C2AC1FCA55}" sibTransId="{1781E042-7242-4DC3-A7BF-DBCAB72717E5}"/>
    <dgm:cxn modelId="{50D4B282-EF51-4DAD-9FD4-94EF2654C892}" type="presOf" srcId="{34B96A3F-A5CF-4A79-8026-488BDB98A810}" destId="{048515C2-25F4-4E9A-8ED1-C06EF1C87364}" srcOrd="0" destOrd="0" presId="urn:microsoft.com/office/officeart/2005/8/layout/vList2"/>
    <dgm:cxn modelId="{666826EE-0571-4E0E-96AE-FBCF50B22D90}" type="presOf" srcId="{2BDDD9B4-E20C-4378-95CB-FA45AC005C4D}" destId="{804FA0BA-7E16-4E3D-8B1F-7E9F3D9113C5}" srcOrd="0" destOrd="3" presId="urn:microsoft.com/office/officeart/2005/8/layout/vList2"/>
    <dgm:cxn modelId="{B727A27F-E1EB-412B-8930-0CA6520BFA7E}" type="presOf" srcId="{10D6C719-14AB-471D-BFA6-D18C14E4F7CF}" destId="{804FA0BA-7E16-4E3D-8B1F-7E9F3D9113C5}" srcOrd="0" destOrd="2" presId="urn:microsoft.com/office/officeart/2005/8/layout/vList2"/>
    <dgm:cxn modelId="{BB9BAA68-D9E0-4984-A360-A162559D6D8D}" srcId="{59E682EB-B071-4545-8A6E-B3A220C000A0}" destId="{64EB3CBC-5DF3-4351-8FAA-5B4D5844D7A1}" srcOrd="0" destOrd="0" parTransId="{3A85532F-7497-49C1-AE28-602D5A5C263E}" sibTransId="{44EB918A-16F0-477E-B0BF-3CBCE1D58470}"/>
    <dgm:cxn modelId="{5D156AD1-5DFC-4997-9088-140366632A49}" type="presParOf" srcId="{048515C2-25F4-4E9A-8ED1-C06EF1C87364}" destId="{AA7EB208-7747-4986-8BF6-00C46F2A39BB}" srcOrd="0" destOrd="0" presId="urn:microsoft.com/office/officeart/2005/8/layout/vList2"/>
    <dgm:cxn modelId="{DD4617D5-3DF7-458D-8F01-8575869BB444}" type="presParOf" srcId="{048515C2-25F4-4E9A-8ED1-C06EF1C87364}" destId="{804FA0BA-7E16-4E3D-8B1F-7E9F3D9113C5}" srcOrd="1"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EFD4-25DD-4106-B632-81E15707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Dick Howser Childcare Center</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Kathryn</cp:lastModifiedBy>
  <cp:revision>3</cp:revision>
  <cp:lastPrinted>2010-04-01T19:28:00Z</cp:lastPrinted>
  <dcterms:created xsi:type="dcterms:W3CDTF">2015-07-28T18:51:00Z</dcterms:created>
  <dcterms:modified xsi:type="dcterms:W3CDTF">2015-07-28T18:51:00Z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100.000000000000</vt:lpwstr>
  </property>
  <property fmtid="{D5CDD505-2E9C-101B-9397-08002B2CF9AE}" pid="3" name="Form #">
    <vt:lpwstr>01</vt:lpwstr>
  </property>
</Properties>
</file>